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360" w:lineRule="auto"/>
        <w:jc w:val="center"/>
        <w:rPr>
          <w:rFonts w:ascii="宋体" w:hAnsi="宋体" w:eastAsia="宋体" w:cs="微软雅黑"/>
          <w:b/>
          <w:color w:val="000000"/>
          <w:kern w:val="0"/>
          <w:sz w:val="44"/>
          <w:szCs w:val="44"/>
          <w:highlight w:val="none"/>
          <w:lang w:bidi="ar"/>
        </w:rPr>
      </w:pPr>
      <w:bookmarkStart w:id="0" w:name="_Hlk53827270"/>
      <w:r>
        <w:rPr>
          <w:rFonts w:hint="eastAsia" w:ascii="仿宋" w:hAnsi="仿宋" w:eastAsia="仿宋" w:cs="微软雅黑"/>
          <w:b/>
          <w:color w:val="000000"/>
          <w:kern w:val="0"/>
          <w:sz w:val="32"/>
          <w:szCs w:val="32"/>
          <w:highlight w:val="none"/>
          <w:lang w:bidi="ar"/>
        </w:rPr>
        <w:t xml:space="preserve"> </w:t>
      </w:r>
      <w:r>
        <w:rPr>
          <w:rFonts w:hint="eastAsia" w:ascii="宋体" w:hAnsi="宋体" w:eastAsia="宋体" w:cs="微软雅黑"/>
          <w:b/>
          <w:color w:val="000000"/>
          <w:kern w:val="0"/>
          <w:sz w:val="44"/>
          <w:szCs w:val="44"/>
          <w:highlight w:val="none"/>
          <w:lang w:bidi="ar"/>
        </w:rPr>
        <w:t>山东旅游职业学院</w:t>
      </w:r>
    </w:p>
    <w:p>
      <w:pPr>
        <w:widowControl/>
        <w:spacing w:line="360" w:lineRule="auto"/>
        <w:ind w:left="359" w:leftChars="171"/>
        <w:jc w:val="center"/>
        <w:rPr>
          <w:rFonts w:ascii="宋体" w:hAnsi="宋体" w:eastAsia="宋体" w:cs="微软雅黑"/>
          <w:b/>
          <w:color w:val="000000"/>
          <w:kern w:val="0"/>
          <w:sz w:val="44"/>
          <w:szCs w:val="44"/>
          <w:highlight w:val="none"/>
          <w:lang w:bidi="ar"/>
        </w:rPr>
      </w:pPr>
      <w:r>
        <w:rPr>
          <w:rFonts w:hint="eastAsia" w:ascii="宋体" w:hAnsi="宋体" w:eastAsia="宋体" w:cs="微软雅黑"/>
          <w:b/>
          <w:color w:val="000000"/>
          <w:kern w:val="0"/>
          <w:sz w:val="44"/>
          <w:szCs w:val="44"/>
          <w:highlight w:val="none"/>
          <w:lang w:bidi="ar"/>
        </w:rPr>
        <w:t>2021年空中乘务专业考试视频录制操作</w:t>
      </w:r>
      <w:bookmarkStart w:id="1" w:name="1.APP下载"/>
      <w:bookmarkEnd w:id="1"/>
      <w:r>
        <w:rPr>
          <w:rFonts w:hint="eastAsia" w:ascii="宋体" w:hAnsi="宋体" w:eastAsia="宋体" w:cs="微软雅黑"/>
          <w:b/>
          <w:color w:val="000000"/>
          <w:kern w:val="0"/>
          <w:sz w:val="44"/>
          <w:szCs w:val="44"/>
          <w:highlight w:val="none"/>
          <w:lang w:bidi="ar"/>
        </w:rPr>
        <w:t>说</w:t>
      </w:r>
      <w:r>
        <w:rPr>
          <w:rFonts w:hint="eastAsia" w:ascii="宋体" w:hAnsi="宋体" w:eastAsia="宋体" w:cs="微软雅黑"/>
          <w:b/>
          <w:color w:val="000000"/>
          <w:kern w:val="0"/>
          <w:sz w:val="44"/>
          <w:szCs w:val="44"/>
          <w:highlight w:val="none"/>
          <w:lang w:eastAsia="zh-CN" w:bidi="ar"/>
        </w:rPr>
        <w:t>明</w:t>
      </w:r>
    </w:p>
    <w:p>
      <w:pPr>
        <w:widowControl/>
        <w:adjustRightInd w:val="0"/>
        <w:snapToGrid w:val="0"/>
        <w:spacing w:line="360" w:lineRule="auto"/>
        <w:ind w:firstLine="640" w:firstLineChars="200"/>
        <w:rPr>
          <w:rFonts w:ascii="仿宋" w:hAnsi="仿宋" w:eastAsia="仿宋" w:cs="微软雅黑"/>
          <w:sz w:val="32"/>
          <w:szCs w:val="32"/>
          <w:highlight w:val="none"/>
        </w:rPr>
      </w:pPr>
      <w:bookmarkStart w:id="28" w:name="_GoBack"/>
      <w:bookmarkEnd w:id="28"/>
    </w:p>
    <w:p>
      <w:pPr>
        <w:pStyle w:val="28"/>
        <w:spacing w:line="360" w:lineRule="auto"/>
        <w:ind w:left="380" w:firstLine="321" w:firstLineChars="100"/>
        <w:rPr>
          <w:rFonts w:ascii="宋体" w:hAnsi="宋体" w:eastAsia="宋体" w:cs="微软雅黑"/>
          <w:b/>
          <w:bCs/>
          <w:color w:val="000000"/>
          <w:sz w:val="32"/>
          <w:szCs w:val="32"/>
          <w:highlight w:val="none"/>
        </w:rPr>
      </w:pPr>
      <w:r>
        <w:rPr>
          <w:rFonts w:hint="eastAsia" w:ascii="宋体" w:hAnsi="宋体" w:eastAsia="宋体" w:cs="微软雅黑"/>
          <w:b/>
          <w:bCs/>
          <w:color w:val="000000"/>
          <w:sz w:val="32"/>
          <w:szCs w:val="32"/>
          <w:highlight w:val="none"/>
          <w:lang w:val="en-US" w:eastAsia="zh-CN"/>
        </w:rPr>
        <w:t>一、考</w:t>
      </w:r>
      <w:r>
        <w:rPr>
          <w:rFonts w:hint="eastAsia" w:ascii="宋体" w:hAnsi="宋体" w:eastAsia="宋体" w:cs="微软雅黑"/>
          <w:b/>
          <w:bCs/>
          <w:color w:val="000000"/>
          <w:sz w:val="32"/>
          <w:szCs w:val="32"/>
          <w:highlight w:val="none"/>
        </w:rPr>
        <w:t>前必读</w:t>
      </w:r>
    </w:p>
    <w:p>
      <w:pPr>
        <w:pStyle w:val="28"/>
        <w:spacing w:line="360" w:lineRule="auto"/>
        <w:ind w:firstLine="640" w:firstLineChars="200"/>
        <w:jc w:val="left"/>
        <w:rPr>
          <w:rFonts w:ascii="仿宋" w:hAnsi="仿宋" w:eastAsia="仿宋" w:cs="微软雅黑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微软雅黑"/>
          <w:sz w:val="32"/>
          <w:szCs w:val="32"/>
          <w:highlight w:val="none"/>
          <w:lang w:val="en-US" w:eastAsia="zh-CN"/>
        </w:rPr>
        <w:t>1.山东旅游职业学院2021年空中乘务专业考试，通过山东旅游职业学院空中乘务专业考试报名系统进行报名；通过山东旅游职业学院微信公众平台进行报名费缴纳，报名费80元/人。凡完成报名缴费的同学均可参加考试。</w:t>
      </w:r>
    </w:p>
    <w:p>
      <w:pPr>
        <w:pStyle w:val="28"/>
        <w:spacing w:line="360" w:lineRule="auto"/>
        <w:ind w:left="640" w:firstLine="0"/>
        <w:jc w:val="left"/>
        <w:rPr>
          <w:rFonts w:ascii="仿宋" w:hAnsi="仿宋" w:eastAsia="仿宋" w:cs="微软雅黑"/>
          <w:sz w:val="32"/>
          <w:szCs w:val="32"/>
          <w:highlight w:val="none"/>
        </w:rPr>
      </w:pPr>
      <w:r>
        <w:rPr>
          <w:rFonts w:hint="eastAsia" w:ascii="仿宋" w:hAnsi="仿宋" w:eastAsia="仿宋" w:cs="微软雅黑"/>
          <w:color w:val="000000" w:themeColor="text1"/>
          <w:sz w:val="32"/>
          <w:szCs w:val="32"/>
          <w:highlight w:val="none"/>
          <w:lang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仿宋" w:hAnsi="仿宋" w:eastAsia="仿宋" w:cs="微软雅黑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仿宋" w:hAnsi="仿宋" w:eastAsia="仿宋" w:cs="微软雅黑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考试通过小艺帮APP进行，考试前请确保小艺帮APP为最新版本。</w:t>
      </w:r>
      <w:bookmarkStart w:id="2" w:name="bookmark0"/>
      <w:bookmarkEnd w:id="2"/>
    </w:p>
    <w:p>
      <w:pPr>
        <w:pStyle w:val="28"/>
        <w:spacing w:line="360" w:lineRule="auto"/>
        <w:ind w:firstLine="643" w:firstLineChars="200"/>
        <w:jc w:val="left"/>
        <w:rPr>
          <w:rFonts w:ascii="仿宋" w:hAnsi="仿宋" w:eastAsia="仿宋" w:cs="微软雅黑"/>
          <w:sz w:val="32"/>
          <w:szCs w:val="32"/>
          <w:highlight w:val="none"/>
        </w:rPr>
      </w:pPr>
      <w:r>
        <w:rPr>
          <w:rFonts w:hint="eastAsia" w:ascii="仿宋" w:hAnsi="仿宋" w:eastAsia="仿宋" w:cs="微软雅黑"/>
          <w:b/>
          <w:bCs/>
          <w:color w:val="000000"/>
          <w:sz w:val="32"/>
          <w:szCs w:val="32"/>
          <w:highlight w:val="none"/>
          <w:lang w:val="en-US" w:eastAsia="zh-CN"/>
        </w:rPr>
        <w:t>3.本次考试总时长为120分钟</w:t>
      </w:r>
      <w:r>
        <w:rPr>
          <w:rFonts w:hint="eastAsia" w:ascii="仿宋" w:hAnsi="仿宋" w:eastAsia="仿宋" w:cs="微软雅黑"/>
          <w:color w:val="000000"/>
          <w:sz w:val="32"/>
          <w:szCs w:val="32"/>
          <w:highlight w:val="none"/>
          <w:lang w:val="en-US" w:eastAsia="zh-CN"/>
        </w:rPr>
        <w:t>，</w:t>
      </w:r>
      <w:r>
        <w:rPr>
          <w:rFonts w:hint="eastAsia" w:ascii="仿宋" w:hAnsi="仿宋" w:eastAsia="仿宋" w:cs="微软雅黑"/>
          <w:color w:val="000000"/>
          <w:sz w:val="32"/>
          <w:szCs w:val="32"/>
          <w:highlight w:val="none"/>
        </w:rPr>
        <w:t>考试前务必保持手机电量充足，确保</w:t>
      </w:r>
      <w:r>
        <w:rPr>
          <w:rFonts w:hint="eastAsia" w:ascii="仿宋" w:hAnsi="仿宋" w:eastAsia="仿宋" w:cs="微软雅黑"/>
          <w:color w:val="000000"/>
          <w:sz w:val="32"/>
          <w:szCs w:val="32"/>
          <w:highlight w:val="none"/>
          <w:lang w:val="en-US" w:eastAsia="zh-CN"/>
        </w:rPr>
        <w:t>拍</w:t>
      </w:r>
      <w:r>
        <w:rPr>
          <w:rFonts w:hint="eastAsia" w:ascii="仿宋" w:hAnsi="仿宋" w:eastAsia="仿宋" w:cs="微软雅黑"/>
          <w:color w:val="000000"/>
          <w:sz w:val="32"/>
          <w:szCs w:val="32"/>
          <w:highlight w:val="none"/>
        </w:rPr>
        <w:t>摄过程中不会出现因为手机电量过低自动关机、录制内容丢失的情况。</w:t>
      </w:r>
    </w:p>
    <w:p>
      <w:pPr>
        <w:pStyle w:val="28"/>
        <w:spacing w:line="360" w:lineRule="auto"/>
        <w:ind w:firstLine="0"/>
        <w:jc w:val="left"/>
        <w:rPr>
          <w:rFonts w:ascii="仿宋" w:hAnsi="仿宋" w:eastAsia="仿宋" w:cs="微软雅黑"/>
          <w:sz w:val="32"/>
          <w:szCs w:val="32"/>
          <w:highlight w:val="none"/>
        </w:rPr>
      </w:pPr>
      <w:r>
        <w:rPr>
          <w:rFonts w:hint="eastAsia" w:ascii="仿宋" w:hAnsi="仿宋" w:eastAsia="仿宋" w:cs="微软雅黑"/>
          <w:color w:val="000000"/>
          <w:sz w:val="32"/>
          <w:szCs w:val="32"/>
          <w:highlight w:val="none"/>
        </w:rPr>
        <w:t>考试前务必检査网络信号，确保</w:t>
      </w:r>
      <w:r>
        <w:rPr>
          <w:rFonts w:hint="eastAsia" w:ascii="仿宋" w:hAnsi="仿宋" w:eastAsia="仿宋" w:cs="微软雅黑"/>
          <w:color w:val="000000"/>
          <w:sz w:val="32"/>
          <w:szCs w:val="32"/>
          <w:highlight w:val="none"/>
          <w:lang w:val="en-US" w:eastAsia="zh-CN"/>
        </w:rPr>
        <w:t>在视频拍摄和提交</w:t>
      </w:r>
      <w:r>
        <w:rPr>
          <w:rFonts w:hint="eastAsia" w:ascii="仿宋" w:hAnsi="仿宋" w:eastAsia="仿宋" w:cs="微软雅黑"/>
          <w:color w:val="000000"/>
          <w:sz w:val="32"/>
          <w:szCs w:val="32"/>
          <w:highlight w:val="none"/>
        </w:rPr>
        <w:t>的过程中网络环境正常，避免出现断网的情况导致</w:t>
      </w:r>
      <w:r>
        <w:rPr>
          <w:rFonts w:hint="eastAsia" w:ascii="仿宋" w:hAnsi="仿宋" w:eastAsia="仿宋" w:cs="微软雅黑"/>
          <w:color w:val="000000"/>
          <w:sz w:val="32"/>
          <w:szCs w:val="32"/>
          <w:highlight w:val="none"/>
          <w:lang w:val="en-US" w:eastAsia="zh-CN"/>
        </w:rPr>
        <w:t>视频提交</w:t>
      </w:r>
      <w:r>
        <w:rPr>
          <w:rFonts w:hint="eastAsia" w:ascii="仿宋" w:hAnsi="仿宋" w:eastAsia="仿宋" w:cs="微软雅黑"/>
          <w:color w:val="000000"/>
          <w:sz w:val="32"/>
          <w:szCs w:val="32"/>
          <w:highlight w:val="none"/>
        </w:rPr>
        <w:t>失败。建议是稳定的</w:t>
      </w:r>
      <w:r>
        <w:rPr>
          <w:rFonts w:hint="eastAsia" w:ascii="仿宋" w:hAnsi="仿宋" w:eastAsia="仿宋" w:cs="微软雅黑"/>
          <w:color w:val="000000"/>
          <w:sz w:val="32"/>
          <w:szCs w:val="32"/>
          <w:highlight w:val="none"/>
          <w:lang w:val="en-US" w:eastAsia="zh-CN" w:bidi="en-US"/>
        </w:rPr>
        <w:t>wifi</w:t>
      </w:r>
      <w:r>
        <w:rPr>
          <w:rFonts w:hint="eastAsia" w:ascii="仿宋" w:hAnsi="仿宋" w:eastAsia="仿宋" w:cs="微软雅黑"/>
          <w:color w:val="000000"/>
          <w:sz w:val="32"/>
          <w:szCs w:val="32"/>
          <w:highlight w:val="none"/>
        </w:rPr>
        <w:t>或者</w:t>
      </w:r>
      <w:r>
        <w:rPr>
          <w:rFonts w:hint="eastAsia" w:ascii="仿宋" w:hAnsi="仿宋" w:eastAsia="仿宋" w:cs="微软雅黑"/>
          <w:color w:val="000000"/>
          <w:sz w:val="32"/>
          <w:szCs w:val="32"/>
          <w:highlight w:val="none"/>
          <w:lang w:val="en-US" w:eastAsia="zh-CN" w:bidi="en-US"/>
        </w:rPr>
        <w:t>4G</w:t>
      </w:r>
      <w:r>
        <w:rPr>
          <w:rFonts w:hint="eastAsia" w:ascii="仿宋" w:hAnsi="仿宋" w:eastAsia="仿宋" w:cs="微软雅黑"/>
          <w:color w:val="000000"/>
          <w:sz w:val="32"/>
          <w:szCs w:val="32"/>
          <w:highlight w:val="none"/>
        </w:rPr>
        <w:t>网络，如果遇到网络异常，可以先尝试切换</w:t>
      </w:r>
      <w:r>
        <w:rPr>
          <w:rFonts w:hint="eastAsia" w:ascii="仿宋" w:hAnsi="仿宋" w:eastAsia="仿宋" w:cs="微软雅黑"/>
          <w:color w:val="000000"/>
          <w:sz w:val="32"/>
          <w:szCs w:val="32"/>
          <w:highlight w:val="none"/>
          <w:lang w:val="en-US" w:eastAsia="zh-CN" w:bidi="en-US"/>
        </w:rPr>
        <w:t>wifi</w:t>
      </w:r>
      <w:r>
        <w:rPr>
          <w:rFonts w:hint="eastAsia" w:ascii="仿宋" w:hAnsi="仿宋" w:eastAsia="仿宋" w:cs="微软雅黑"/>
          <w:color w:val="000000"/>
          <w:sz w:val="32"/>
          <w:szCs w:val="32"/>
          <w:highlight w:val="none"/>
        </w:rPr>
        <w:t>和</w:t>
      </w:r>
      <w:r>
        <w:rPr>
          <w:rFonts w:hint="eastAsia" w:ascii="仿宋" w:hAnsi="仿宋" w:eastAsia="仿宋" w:cs="微软雅黑"/>
          <w:color w:val="000000"/>
          <w:sz w:val="32"/>
          <w:szCs w:val="32"/>
          <w:highlight w:val="none"/>
          <w:lang w:val="en-US" w:eastAsia="zh-CN" w:bidi="en-US"/>
        </w:rPr>
        <w:t>4G</w:t>
      </w:r>
      <w:r>
        <w:rPr>
          <w:rFonts w:hint="eastAsia" w:ascii="仿宋" w:hAnsi="仿宋" w:eastAsia="仿宋" w:cs="微软雅黑"/>
          <w:color w:val="000000"/>
          <w:sz w:val="32"/>
          <w:szCs w:val="32"/>
          <w:highlight w:val="none"/>
        </w:rPr>
        <w:t>进</w:t>
      </w:r>
      <w:bookmarkStart w:id="3" w:name="bookmark2"/>
      <w:bookmarkEnd w:id="3"/>
      <w:r>
        <w:rPr>
          <w:rFonts w:hint="eastAsia" w:ascii="仿宋" w:hAnsi="仿宋" w:eastAsia="仿宋" w:cs="微软雅黑"/>
          <w:color w:val="000000"/>
          <w:sz w:val="32"/>
          <w:szCs w:val="32"/>
          <w:highlight w:val="none"/>
          <w:lang w:val="en-US" w:eastAsia="zh-CN"/>
        </w:rPr>
        <w:t>行尝试。</w:t>
      </w:r>
    </w:p>
    <w:p>
      <w:pPr>
        <w:pStyle w:val="28"/>
        <w:spacing w:line="360" w:lineRule="auto"/>
        <w:ind w:firstLine="640" w:firstLineChars="200"/>
        <w:jc w:val="left"/>
        <w:rPr>
          <w:rFonts w:ascii="仿宋" w:hAnsi="仿宋" w:eastAsia="仿宋" w:cs="微软雅黑"/>
          <w:sz w:val="32"/>
          <w:szCs w:val="32"/>
          <w:highlight w:val="none"/>
        </w:rPr>
      </w:pPr>
      <w:r>
        <w:rPr>
          <w:rFonts w:hint="eastAsia" w:ascii="仿宋" w:hAnsi="仿宋" w:cs="微软雅黑" w:eastAsiaTheme="minorEastAsia"/>
          <w:color w:val="000000"/>
          <w:sz w:val="32"/>
          <w:szCs w:val="32"/>
          <w:highlight w:val="none"/>
          <w:lang w:eastAsia="zh-CN"/>
        </w:rPr>
        <w:t>4</w:t>
      </w:r>
      <w:r>
        <w:rPr>
          <w:rFonts w:hint="eastAsia" w:ascii="仿宋" w:hAnsi="仿宋" w:cs="微软雅黑" w:eastAsiaTheme="minorEastAsia"/>
          <w:color w:val="000000"/>
          <w:sz w:val="32"/>
          <w:szCs w:val="32"/>
          <w:highlight w:val="none"/>
          <w:lang w:val="en-US" w:eastAsia="zh-CN"/>
        </w:rPr>
        <w:t>.</w:t>
      </w:r>
      <w:r>
        <w:rPr>
          <w:rFonts w:hint="eastAsia" w:ascii="仿宋" w:hAnsi="仿宋" w:eastAsia="仿宋" w:cs="微软雅黑"/>
          <w:color w:val="000000"/>
          <w:sz w:val="32"/>
          <w:szCs w:val="32"/>
          <w:highlight w:val="none"/>
        </w:rPr>
        <w:t>考生</w:t>
      </w:r>
      <w:r>
        <w:rPr>
          <w:rFonts w:hint="eastAsia" w:ascii="仿宋" w:hAnsi="仿宋" w:eastAsia="仿宋" w:cs="微软雅黑"/>
          <w:b/>
          <w:bCs/>
          <w:color w:val="000000"/>
          <w:sz w:val="32"/>
          <w:szCs w:val="32"/>
          <w:highlight w:val="none"/>
        </w:rPr>
        <w:t>考前务必将手机调至飞行模式并退出除小艺帮之外的其他应用程序，</w:t>
      </w:r>
      <w:r>
        <w:rPr>
          <w:rFonts w:hint="eastAsia" w:ascii="仿宋" w:hAnsi="仿宋" w:eastAsia="仿宋" w:cs="微软雅黑"/>
          <w:color w:val="000000"/>
          <w:sz w:val="32"/>
          <w:szCs w:val="32"/>
          <w:highlight w:val="none"/>
        </w:rPr>
        <w:t>例如微信、</w:t>
      </w:r>
      <w:r>
        <w:rPr>
          <w:rFonts w:hint="eastAsia" w:ascii="仿宋" w:hAnsi="仿宋" w:eastAsia="仿宋" w:cs="微软雅黑"/>
          <w:color w:val="000000"/>
          <w:sz w:val="32"/>
          <w:szCs w:val="32"/>
          <w:highlight w:val="none"/>
          <w:lang w:val="en-US" w:eastAsia="zh-CN" w:bidi="en-US"/>
        </w:rPr>
        <w:t xml:space="preserve">QQ、 </w:t>
      </w:r>
      <w:r>
        <w:rPr>
          <w:rFonts w:hint="eastAsia" w:ascii="仿宋" w:hAnsi="仿宋" w:eastAsia="仿宋" w:cs="微软雅黑"/>
          <w:color w:val="000000"/>
          <w:sz w:val="32"/>
          <w:szCs w:val="32"/>
          <w:highlight w:val="none"/>
        </w:rPr>
        <w:t>录屏、音乐、</w:t>
      </w:r>
      <w:r>
        <w:rPr>
          <w:rFonts w:hint="eastAsia" w:ascii="仿宋" w:hAnsi="仿宋" w:eastAsia="仿宋" w:cs="微软雅黑"/>
          <w:color w:val="000000"/>
          <w:sz w:val="32"/>
          <w:szCs w:val="32"/>
          <w:highlight w:val="none"/>
          <w:lang w:val="en-US" w:eastAsia="zh-CN"/>
        </w:rPr>
        <w:t>视频、在线课堂等</w:t>
      </w:r>
      <w:r>
        <w:rPr>
          <w:rFonts w:hint="eastAsia" w:ascii="仿宋" w:hAnsi="仿宋" w:eastAsia="仿宋" w:cs="微软雅黑"/>
          <w:color w:val="000000"/>
          <w:sz w:val="32"/>
          <w:szCs w:val="32"/>
          <w:highlight w:val="none"/>
        </w:rPr>
        <w:t>能会用到麦克风、扬声器和</w:t>
      </w:r>
      <w:r>
        <w:rPr>
          <w:rFonts w:hint="eastAsia" w:ascii="仿宋" w:hAnsi="仿宋" w:eastAsia="仿宋" w:cs="微软雅黑"/>
          <w:color w:val="000000"/>
          <w:sz w:val="32"/>
          <w:szCs w:val="32"/>
          <w:highlight w:val="none"/>
          <w:lang w:val="en-US" w:eastAsia="zh-CN"/>
        </w:rPr>
        <w:t>摄像头</w:t>
      </w:r>
      <w:r>
        <w:rPr>
          <w:rFonts w:hint="eastAsia" w:ascii="仿宋" w:hAnsi="仿宋" w:eastAsia="仿宋" w:cs="微软雅黑"/>
          <w:color w:val="000000"/>
          <w:sz w:val="32"/>
          <w:szCs w:val="32"/>
          <w:highlight w:val="none"/>
        </w:rPr>
        <w:t>取程中松</w:t>
      </w:r>
      <w:r>
        <w:rPr>
          <w:rFonts w:hint="eastAsia" w:ascii="仿宋" w:hAnsi="仿宋" w:eastAsia="仿宋" w:cs="微软雅黑"/>
          <w:color w:val="000000"/>
          <w:sz w:val="32"/>
          <w:szCs w:val="32"/>
          <w:highlight w:val="none"/>
          <w:lang w:val="en-US" w:eastAsia="zh-CN"/>
        </w:rPr>
        <w:t>的程序，确保在拍摄过程中不会被其他应用程序干扰。</w:t>
      </w:r>
      <w:bookmarkStart w:id="4" w:name="bookmark3"/>
      <w:bookmarkEnd w:id="4"/>
    </w:p>
    <w:p>
      <w:pPr>
        <w:pStyle w:val="28"/>
        <w:spacing w:line="360" w:lineRule="auto"/>
        <w:ind w:firstLine="640" w:firstLineChars="200"/>
        <w:jc w:val="left"/>
        <w:rPr>
          <w:rFonts w:ascii="仿宋" w:hAnsi="仿宋" w:eastAsia="仿宋" w:cs="微软雅黑"/>
          <w:sz w:val="32"/>
          <w:szCs w:val="32"/>
          <w:highlight w:val="none"/>
        </w:rPr>
      </w:pPr>
      <w:r>
        <w:rPr>
          <w:rFonts w:hint="eastAsia" w:ascii="仿宋" w:hAnsi="仿宋" w:eastAsia="仿宋" w:cs="微软雅黑"/>
          <w:color w:val="000000"/>
          <w:sz w:val="32"/>
          <w:szCs w:val="32"/>
          <w:highlight w:val="none"/>
          <w:lang w:eastAsia="zh-CN"/>
        </w:rPr>
        <w:t>5</w:t>
      </w:r>
      <w:r>
        <w:rPr>
          <w:rFonts w:hint="eastAsia" w:ascii="仿宋" w:hAnsi="仿宋" w:eastAsia="仿宋" w:cs="微软雅黑"/>
          <w:color w:val="000000"/>
          <w:sz w:val="32"/>
          <w:szCs w:val="32"/>
          <w:highlight w:val="none"/>
          <w:lang w:val="en-US" w:eastAsia="zh-CN"/>
        </w:rPr>
        <w:t>.</w:t>
      </w:r>
      <w:r>
        <w:rPr>
          <w:rFonts w:hint="eastAsia" w:ascii="仿宋" w:hAnsi="仿宋" w:eastAsia="仿宋" w:cs="微软雅黑"/>
          <w:color w:val="000000"/>
          <w:sz w:val="32"/>
          <w:szCs w:val="32"/>
          <w:highlight w:val="none"/>
        </w:rPr>
        <w:t>苹果手机禁用夜间模式和静音模式。</w:t>
      </w:r>
      <w:bookmarkStart w:id="5" w:name="bookmark4"/>
      <w:bookmarkEnd w:id="5"/>
    </w:p>
    <w:p>
      <w:pPr>
        <w:pStyle w:val="28"/>
        <w:spacing w:line="360" w:lineRule="auto"/>
        <w:ind w:firstLine="640" w:firstLineChars="200"/>
        <w:jc w:val="left"/>
        <w:rPr>
          <w:rFonts w:ascii="仿宋" w:hAnsi="仿宋" w:eastAsia="仿宋" w:cs="微软雅黑"/>
          <w:sz w:val="32"/>
          <w:szCs w:val="32"/>
          <w:highlight w:val="none"/>
        </w:rPr>
      </w:pPr>
      <w:r>
        <w:rPr>
          <w:rFonts w:hint="eastAsia" w:ascii="仿宋" w:hAnsi="仿宋" w:cs="微软雅黑" w:eastAsiaTheme="minorEastAsia"/>
          <w:color w:val="000000"/>
          <w:sz w:val="32"/>
          <w:szCs w:val="32"/>
          <w:highlight w:val="none"/>
          <w:lang w:eastAsia="zh-CN"/>
        </w:rPr>
        <w:t>6</w:t>
      </w:r>
      <w:r>
        <w:rPr>
          <w:rFonts w:hint="eastAsia" w:ascii="仿宋" w:hAnsi="仿宋" w:cs="微软雅黑" w:eastAsiaTheme="minorEastAsia"/>
          <w:color w:val="000000"/>
          <w:sz w:val="32"/>
          <w:szCs w:val="32"/>
          <w:highlight w:val="none"/>
          <w:lang w:val="en-US" w:eastAsia="zh-CN"/>
        </w:rPr>
        <w:t>.</w:t>
      </w:r>
      <w:r>
        <w:rPr>
          <w:rFonts w:hint="eastAsia" w:ascii="仿宋" w:hAnsi="仿宋" w:eastAsia="仿宋" w:cs="微软雅黑"/>
          <w:color w:val="000000"/>
          <w:sz w:val="32"/>
          <w:szCs w:val="32"/>
          <w:highlight w:val="none"/>
        </w:rPr>
        <w:t>考试前务必确保手机存储空间充足，至少有</w:t>
      </w:r>
      <w:r>
        <w:rPr>
          <w:rFonts w:hint="eastAsia" w:ascii="仿宋" w:hAnsi="仿宋" w:eastAsia="仿宋" w:cs="微软雅黑"/>
          <w:color w:val="000000"/>
          <w:sz w:val="32"/>
          <w:szCs w:val="32"/>
          <w:highlight w:val="none"/>
          <w:lang w:val="en-US" w:eastAsia="zh-CN" w:bidi="en-US"/>
        </w:rPr>
        <w:t>10G</w:t>
      </w:r>
      <w:r>
        <w:rPr>
          <w:rFonts w:hint="eastAsia" w:ascii="仿宋" w:hAnsi="仿宋" w:eastAsia="仿宋" w:cs="微软雅黑"/>
          <w:color w:val="000000"/>
          <w:sz w:val="32"/>
          <w:szCs w:val="32"/>
          <w:highlight w:val="none"/>
        </w:rPr>
        <w:t>的</w:t>
      </w:r>
      <w:r>
        <w:rPr>
          <w:rFonts w:hint="eastAsia" w:ascii="仿宋" w:hAnsi="仿宋" w:eastAsia="仿宋" w:cs="微软雅黑"/>
          <w:color w:val="000000"/>
          <w:sz w:val="32"/>
          <w:szCs w:val="32"/>
          <w:highlight w:val="none"/>
          <w:lang w:val="en-US" w:eastAsia="zh-CN"/>
        </w:rPr>
        <w:t>剩余存储</w:t>
      </w:r>
      <w:r>
        <w:rPr>
          <w:rFonts w:hint="eastAsia" w:ascii="仿宋" w:hAnsi="仿宋" w:eastAsia="仿宋" w:cs="微软雅黑"/>
          <w:color w:val="000000"/>
          <w:sz w:val="32"/>
          <w:szCs w:val="32"/>
          <w:highlight w:val="none"/>
        </w:rPr>
        <w:t>空间。确保在拍摄过程中不会因为手机存储的问题导致录制中断、录制内容丢失的情况。</w:t>
      </w:r>
      <w:bookmarkStart w:id="6" w:name="bookmark5"/>
      <w:bookmarkEnd w:id="6"/>
    </w:p>
    <w:p>
      <w:pPr>
        <w:pStyle w:val="28"/>
        <w:spacing w:line="360" w:lineRule="auto"/>
        <w:ind w:firstLine="640" w:firstLineChars="200"/>
        <w:jc w:val="left"/>
        <w:rPr>
          <w:rFonts w:ascii="仿宋" w:hAnsi="仿宋" w:eastAsia="仿宋" w:cs="微软雅黑"/>
          <w:sz w:val="32"/>
          <w:szCs w:val="32"/>
          <w:highlight w:val="none"/>
        </w:rPr>
      </w:pPr>
      <w:r>
        <w:rPr>
          <w:rFonts w:hint="eastAsia" w:ascii="仿宋" w:hAnsi="仿宋" w:cs="微软雅黑" w:eastAsiaTheme="minorEastAsia"/>
          <w:color w:val="000000"/>
          <w:sz w:val="32"/>
          <w:szCs w:val="32"/>
          <w:highlight w:val="none"/>
          <w:lang w:eastAsia="zh-CN"/>
        </w:rPr>
        <w:t>7</w:t>
      </w:r>
      <w:r>
        <w:rPr>
          <w:rFonts w:hint="eastAsia" w:ascii="仿宋" w:hAnsi="仿宋" w:cs="微软雅黑" w:eastAsiaTheme="minorEastAsia"/>
          <w:color w:val="000000"/>
          <w:sz w:val="32"/>
          <w:szCs w:val="32"/>
          <w:highlight w:val="none"/>
          <w:lang w:val="en-US" w:eastAsia="zh-CN"/>
        </w:rPr>
        <w:t>.</w:t>
      </w:r>
      <w:r>
        <w:rPr>
          <w:rFonts w:hint="eastAsia" w:ascii="仿宋" w:hAnsi="仿宋" w:eastAsia="仿宋" w:cs="微软雅黑"/>
          <w:color w:val="000000"/>
          <w:sz w:val="32"/>
          <w:szCs w:val="32"/>
          <w:highlight w:val="none"/>
        </w:rPr>
        <w:t>为保障考试拍摄效果，建议考生</w:t>
      </w:r>
      <w:r>
        <w:rPr>
          <w:rFonts w:hint="eastAsia" w:ascii="仿宋" w:hAnsi="仿宋" w:eastAsia="仿宋" w:cs="微软雅黑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须使用iPhone6s以上机型且ios系统10.0以上，或android7.0及以上的近两年主流品牌机（例如华为、小米、oppo、vivo等千元以上机型</w:t>
      </w:r>
      <w:r>
        <w:rPr>
          <w:rFonts w:ascii="仿宋" w:hAnsi="仿宋" w:eastAsia="仿宋" w:cs="微软雅黑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仿宋" w:hAnsi="仿宋" w:eastAsia="仿宋" w:cs="微软雅黑"/>
          <w:color w:val="000000"/>
          <w:sz w:val="32"/>
          <w:szCs w:val="32"/>
          <w:highlight w:val="none"/>
        </w:rPr>
        <w:t>拍摄并上传视频。为</w:t>
      </w:r>
      <w:r>
        <w:rPr>
          <w:rFonts w:hint="eastAsia" w:ascii="仿宋" w:hAnsi="仿宋" w:eastAsia="仿宋" w:cs="微软雅黑"/>
          <w:color w:val="000000"/>
          <w:sz w:val="32"/>
          <w:szCs w:val="32"/>
          <w:highlight w:val="none"/>
          <w:lang w:val="en-US" w:eastAsia="zh-CN"/>
        </w:rPr>
        <w:t>使拍</w:t>
      </w:r>
      <w:r>
        <w:rPr>
          <w:rFonts w:hint="eastAsia" w:ascii="仿宋" w:hAnsi="仿宋" w:eastAsia="仿宋" w:cs="微软雅黑"/>
          <w:color w:val="000000"/>
          <w:sz w:val="32"/>
          <w:szCs w:val="32"/>
          <w:highlight w:val="none"/>
        </w:rPr>
        <w:t>摄画面与原考试作品高度</w:t>
      </w:r>
      <w:r>
        <w:rPr>
          <w:rFonts w:hint="eastAsia" w:ascii="仿宋" w:hAnsi="仿宋" w:eastAsia="仿宋" w:cs="微软雅黑"/>
          <w:color w:val="000000"/>
          <w:sz w:val="32"/>
          <w:szCs w:val="32"/>
          <w:highlight w:val="none"/>
          <w:lang w:val="en-US" w:eastAsia="zh-CN"/>
        </w:rPr>
        <w:t>一致，</w:t>
      </w:r>
      <w:r>
        <w:rPr>
          <w:rFonts w:hint="eastAsia" w:ascii="仿宋" w:hAnsi="仿宋" w:eastAsia="仿宋" w:cs="微软雅黑"/>
          <w:color w:val="000000"/>
          <w:sz w:val="32"/>
          <w:szCs w:val="32"/>
          <w:highlight w:val="none"/>
        </w:rPr>
        <w:t>考生必须选用手机固定器(建议手机支架),在模拟考试中务必将手机支架放置前侧适当位置，支架调到合理高度，手机调试至合适的录制角度，提前固定好</w:t>
      </w:r>
      <w:r>
        <w:rPr>
          <w:rFonts w:hint="eastAsia" w:ascii="仿宋" w:hAnsi="仿宋" w:eastAsia="仿宋" w:cs="微软雅黑"/>
          <w:color w:val="000000"/>
          <w:sz w:val="32"/>
          <w:szCs w:val="32"/>
          <w:highlight w:val="none"/>
          <w:lang w:val="en-US" w:eastAsia="zh-CN"/>
        </w:rPr>
        <w:t>最佳拍</w:t>
      </w:r>
      <w:r>
        <w:rPr>
          <w:rFonts w:hint="eastAsia" w:ascii="仿宋" w:hAnsi="仿宋" w:eastAsia="仿宋" w:cs="微软雅黑"/>
          <w:color w:val="000000"/>
          <w:sz w:val="32"/>
          <w:szCs w:val="32"/>
          <w:highlight w:val="none"/>
        </w:rPr>
        <w:t>摄点，确保考生和考试画面同时在拍摄范围内，以便高效利用考试时间。</w:t>
      </w:r>
      <w:bookmarkStart w:id="7" w:name="bookmark6"/>
      <w:bookmarkEnd w:id="7"/>
    </w:p>
    <w:p>
      <w:pPr>
        <w:pStyle w:val="28"/>
        <w:spacing w:line="360" w:lineRule="auto"/>
        <w:ind w:firstLine="640" w:firstLineChars="200"/>
        <w:jc w:val="left"/>
        <w:rPr>
          <w:rFonts w:ascii="仿宋" w:hAnsi="仿宋" w:eastAsia="仿宋" w:cs="微软雅黑"/>
          <w:sz w:val="32"/>
          <w:szCs w:val="32"/>
          <w:highlight w:val="none"/>
        </w:rPr>
      </w:pPr>
      <w:r>
        <w:rPr>
          <w:rFonts w:hint="eastAsia" w:ascii="仿宋" w:hAnsi="仿宋" w:eastAsia="仿宋" w:cs="微软雅黑"/>
          <w:color w:val="000000"/>
          <w:sz w:val="32"/>
          <w:szCs w:val="32"/>
          <w:highlight w:val="none"/>
          <w:lang w:val="en-US" w:eastAsia="zh-CN"/>
        </w:rPr>
        <w:t>8.</w:t>
      </w:r>
      <w:r>
        <w:rPr>
          <w:rFonts w:hint="eastAsia" w:ascii="仿宋" w:hAnsi="仿宋" w:eastAsia="仿宋" w:cs="微软雅黑"/>
          <w:color w:val="000000"/>
          <w:sz w:val="32"/>
          <w:szCs w:val="32"/>
          <w:highlight w:val="none"/>
        </w:rPr>
        <w:t>为保证考试过程不受干扰，建议考生准备背景单一、安静无杂音的场所，注意避免或减小风声、无关人员说话声、</w:t>
      </w:r>
      <w:r>
        <w:rPr>
          <w:rFonts w:hint="eastAsia" w:ascii="仿宋" w:hAnsi="仿宋" w:eastAsia="仿宋" w:cs="微软雅黑"/>
          <w:color w:val="000000"/>
          <w:sz w:val="32"/>
          <w:szCs w:val="32"/>
          <w:highlight w:val="none"/>
          <w:lang w:val="en-US" w:eastAsia="zh-CN"/>
        </w:rPr>
        <w:t>手机</w:t>
      </w:r>
      <w:r>
        <w:rPr>
          <w:rFonts w:hint="eastAsia" w:ascii="仿宋" w:hAnsi="仿宋" w:eastAsia="仿宋" w:cs="微软雅黑"/>
          <w:color w:val="000000"/>
          <w:sz w:val="32"/>
          <w:szCs w:val="32"/>
          <w:highlight w:val="none"/>
        </w:rPr>
        <w:t>铃声等</w:t>
      </w:r>
      <w:r>
        <w:rPr>
          <w:rFonts w:hint="eastAsia" w:ascii="仿宋" w:hAnsi="仿宋" w:eastAsia="仿宋" w:cs="微软雅黑"/>
          <w:color w:val="000000"/>
          <w:sz w:val="32"/>
          <w:szCs w:val="32"/>
          <w:highlight w:val="none"/>
          <w:lang w:val="en-US" w:eastAsia="zh-CN"/>
        </w:rPr>
        <w:t>相关杂音</w:t>
      </w:r>
      <w:r>
        <w:rPr>
          <w:rFonts w:hint="eastAsia" w:ascii="仿宋" w:hAnsi="仿宋" w:eastAsia="仿宋" w:cs="微软雅黑"/>
          <w:color w:val="000000"/>
          <w:sz w:val="32"/>
          <w:szCs w:val="32"/>
          <w:highlight w:val="none"/>
        </w:rPr>
        <w:t>，</w:t>
      </w:r>
      <w:r>
        <w:rPr>
          <w:rFonts w:hint="eastAsia" w:ascii="仿宋" w:hAnsi="仿宋" w:eastAsia="仿宋" w:cs="微软雅黑"/>
          <w:color w:val="000000"/>
          <w:sz w:val="32"/>
          <w:szCs w:val="32"/>
          <w:highlight w:val="none"/>
          <w:lang w:val="en-US" w:eastAsia="zh-CN"/>
        </w:rPr>
        <w:t>保证光线充足，确保拍摄视频画面清晰。</w:t>
      </w:r>
    </w:p>
    <w:p>
      <w:pPr>
        <w:pStyle w:val="28"/>
        <w:spacing w:line="360" w:lineRule="auto"/>
        <w:ind w:firstLine="640" w:firstLineChars="200"/>
        <w:jc w:val="left"/>
        <w:rPr>
          <w:rFonts w:ascii="仿宋" w:hAnsi="仿宋" w:eastAsia="仿宋" w:cs="微软雅黑"/>
          <w:sz w:val="32"/>
          <w:szCs w:val="32"/>
          <w:highlight w:val="none"/>
        </w:rPr>
      </w:pPr>
      <w:r>
        <w:rPr>
          <w:rFonts w:ascii="仿宋" w:hAnsi="仿宋" w:eastAsia="仿宋" w:cs="微软雅黑"/>
          <w:color w:val="000000"/>
          <w:sz w:val="32"/>
          <w:szCs w:val="32"/>
          <w:highlight w:val="none"/>
          <w:lang w:val="en-US" w:eastAsia="zh-CN"/>
        </w:rPr>
        <w:t>9</w:t>
      </w:r>
      <w:r>
        <w:rPr>
          <w:rFonts w:hint="eastAsia" w:ascii="仿宋" w:hAnsi="仿宋" w:eastAsia="仿宋" w:cs="微软雅黑"/>
          <w:color w:val="000000"/>
          <w:sz w:val="32"/>
          <w:szCs w:val="32"/>
          <w:highlight w:val="none"/>
          <w:lang w:val="en-US" w:eastAsia="zh-CN"/>
        </w:rPr>
        <w:t>.</w:t>
      </w:r>
      <w:r>
        <w:rPr>
          <w:rFonts w:hint="eastAsia" w:ascii="仿宋" w:hAnsi="仿宋" w:eastAsia="仿宋" w:cs="微软雅黑"/>
          <w:color w:val="000000"/>
          <w:sz w:val="32"/>
          <w:szCs w:val="32"/>
          <w:highlight w:val="none"/>
        </w:rPr>
        <w:t>小艺帮</w:t>
      </w:r>
      <w:r>
        <w:rPr>
          <w:rFonts w:hint="eastAsia" w:ascii="仿宋" w:hAnsi="仿宋" w:eastAsia="仿宋" w:cs="微软雅黑"/>
          <w:b/>
          <w:bCs/>
          <w:color w:val="000000"/>
          <w:sz w:val="32"/>
          <w:szCs w:val="32"/>
          <w:highlight w:val="none"/>
          <w:lang w:val="en-US" w:eastAsia="zh-CN" w:bidi="en-US"/>
        </w:rPr>
        <w:t>APP</w:t>
      </w:r>
      <w:r>
        <w:rPr>
          <w:rFonts w:hint="eastAsia" w:ascii="仿宋" w:hAnsi="仿宋" w:eastAsia="仿宋" w:cs="微软雅黑"/>
          <w:color w:val="000000"/>
          <w:sz w:val="32"/>
          <w:szCs w:val="32"/>
          <w:highlight w:val="none"/>
        </w:rPr>
        <w:t>考试软件只能使用手机安装,不能使用其他任何</w:t>
      </w:r>
      <w:r>
        <w:rPr>
          <w:rFonts w:hint="eastAsia" w:ascii="仿宋" w:hAnsi="仿宋" w:eastAsia="仿宋" w:cs="微软雅黑"/>
          <w:color w:val="000000"/>
          <w:sz w:val="32"/>
          <w:szCs w:val="32"/>
          <w:highlight w:val="none"/>
          <w:lang w:val="en-US" w:eastAsia="zh-CN"/>
        </w:rPr>
        <w:t>硬件</w:t>
      </w:r>
      <w:r>
        <w:rPr>
          <w:rFonts w:hint="eastAsia" w:ascii="仿宋" w:hAnsi="仿宋" w:eastAsia="仿宋" w:cs="微软雅黑"/>
          <w:color w:val="000000"/>
          <w:sz w:val="32"/>
          <w:szCs w:val="32"/>
          <w:highlight w:val="none"/>
        </w:rPr>
        <w:t>设</w:t>
      </w:r>
      <w:r>
        <w:rPr>
          <w:rFonts w:hint="eastAsia" w:ascii="仿宋" w:hAnsi="仿宋" w:eastAsia="仿宋" w:cs="微软雅黑"/>
          <w:color w:val="000000"/>
          <w:sz w:val="32"/>
          <w:szCs w:val="32"/>
          <w:highlight w:val="none"/>
          <w:lang w:val="en-US" w:eastAsia="zh-CN"/>
        </w:rPr>
        <w:t>备</w:t>
      </w:r>
      <w:r>
        <w:rPr>
          <w:rFonts w:hint="eastAsia" w:ascii="仿宋" w:hAnsi="仿宋" w:eastAsia="仿宋" w:cs="微软雅黑"/>
          <w:b/>
          <w:bCs/>
          <w:color w:val="000000"/>
          <w:sz w:val="32"/>
          <w:szCs w:val="32"/>
          <w:highlight w:val="none"/>
          <w:lang w:val="en-US" w:eastAsia="zh-CN" w:bidi="en-US"/>
        </w:rPr>
        <w:t>(ipad</w:t>
      </w:r>
      <w:r>
        <w:rPr>
          <w:rFonts w:hint="eastAsia" w:ascii="仿宋" w:hAnsi="仿宋" w:eastAsia="仿宋" w:cs="微软雅黑"/>
          <w:color w:val="000000"/>
          <w:sz w:val="32"/>
          <w:szCs w:val="32"/>
          <w:highlight w:val="none"/>
          <w:lang w:val="en-US" w:eastAsia="zh-CN" w:bidi="en-US"/>
        </w:rPr>
        <w:t xml:space="preserve">、 </w:t>
      </w:r>
      <w:r>
        <w:rPr>
          <w:rFonts w:hint="eastAsia" w:ascii="仿宋" w:hAnsi="仿宋" w:eastAsia="仿宋" w:cs="微软雅黑"/>
          <w:color w:val="000000"/>
          <w:sz w:val="32"/>
          <w:szCs w:val="32"/>
          <w:highlight w:val="none"/>
        </w:rPr>
        <w:t>电</w:t>
      </w:r>
      <w:r>
        <w:rPr>
          <w:rFonts w:hint="eastAsia" w:ascii="仿宋" w:hAnsi="仿宋" w:eastAsia="仿宋" w:cs="微软雅黑"/>
          <w:color w:val="000000"/>
          <w:sz w:val="32"/>
          <w:szCs w:val="32"/>
          <w:highlight w:val="none"/>
          <w:lang w:val="en-US" w:eastAsia="zh-CN"/>
        </w:rPr>
        <w:t>脑等</w:t>
      </w:r>
      <w:r>
        <w:rPr>
          <w:rFonts w:hint="eastAsia" w:ascii="仿宋" w:hAnsi="仿宋" w:eastAsia="仿宋" w:cs="微软雅黑"/>
          <w:color w:val="000000"/>
          <w:sz w:val="32"/>
          <w:szCs w:val="32"/>
          <w:highlight w:val="none"/>
        </w:rPr>
        <w:t>)</w:t>
      </w:r>
      <w:r>
        <w:rPr>
          <w:rFonts w:hint="eastAsia" w:ascii="仿宋" w:hAnsi="仿宋" w:eastAsia="仿宋" w:cs="微软雅黑"/>
          <w:color w:val="000000"/>
          <w:sz w:val="32"/>
          <w:szCs w:val="32"/>
          <w:highlight w:val="none"/>
          <w:lang w:eastAsia="zh-CN"/>
        </w:rPr>
        <w:t>。</w:t>
      </w:r>
    </w:p>
    <w:p>
      <w:pPr>
        <w:pStyle w:val="28"/>
        <w:spacing w:line="360" w:lineRule="auto"/>
        <w:ind w:firstLine="640" w:firstLineChars="200"/>
        <w:jc w:val="left"/>
        <w:rPr>
          <w:rFonts w:ascii="仿宋" w:hAnsi="仿宋" w:eastAsia="仿宋" w:cs="微软雅黑"/>
          <w:sz w:val="32"/>
          <w:szCs w:val="32"/>
          <w:highlight w:val="none"/>
        </w:rPr>
      </w:pPr>
      <w:r>
        <w:rPr>
          <w:rFonts w:hint="eastAsia" w:ascii="仿宋" w:hAnsi="仿宋" w:eastAsia="仿宋" w:cs="微软雅黑"/>
          <w:color w:val="000000"/>
          <w:sz w:val="32"/>
          <w:szCs w:val="32"/>
          <w:highlight w:val="none"/>
          <w:lang w:val="en-US" w:eastAsia="zh-CN"/>
        </w:rPr>
        <w:t>1</w:t>
      </w:r>
      <w:r>
        <w:rPr>
          <w:rFonts w:ascii="仿宋" w:hAnsi="仿宋" w:eastAsia="仿宋" w:cs="微软雅黑"/>
          <w:color w:val="000000"/>
          <w:sz w:val="32"/>
          <w:szCs w:val="32"/>
          <w:highlight w:val="none"/>
          <w:lang w:val="en-US" w:eastAsia="zh-CN"/>
        </w:rPr>
        <w:t>0</w:t>
      </w:r>
      <w:r>
        <w:rPr>
          <w:rFonts w:hint="eastAsia" w:ascii="仿宋" w:hAnsi="仿宋" w:eastAsia="仿宋" w:cs="微软雅黑"/>
          <w:color w:val="000000"/>
          <w:sz w:val="32"/>
          <w:szCs w:val="32"/>
          <w:highlight w:val="none"/>
          <w:lang w:val="en-US" w:eastAsia="zh-CN"/>
        </w:rPr>
        <w:t>.</w:t>
      </w:r>
      <w:r>
        <w:rPr>
          <w:rFonts w:hint="eastAsia" w:ascii="仿宋" w:hAnsi="仿宋" w:eastAsia="仿宋" w:cs="微软雅黑"/>
          <w:color w:val="000000"/>
          <w:sz w:val="32"/>
          <w:szCs w:val="32"/>
          <w:highlight w:val="none"/>
        </w:rPr>
        <w:t>在正式考试前请务必进行</w:t>
      </w:r>
      <w:r>
        <w:rPr>
          <w:rFonts w:hint="eastAsia" w:ascii="仿宋" w:hAnsi="仿宋" w:eastAsia="仿宋" w:cs="微软雅黑"/>
          <w:color w:val="000000"/>
          <w:sz w:val="32"/>
          <w:szCs w:val="32"/>
          <w:highlight w:val="none"/>
          <w:lang w:val="en-US" w:eastAsia="zh-CN"/>
        </w:rPr>
        <w:t>考</w:t>
      </w:r>
      <w:r>
        <w:rPr>
          <w:rFonts w:hint="eastAsia" w:ascii="仿宋" w:hAnsi="仿宋" w:eastAsia="仿宋" w:cs="微软雅黑"/>
          <w:color w:val="000000"/>
          <w:sz w:val="32"/>
          <w:szCs w:val="32"/>
          <w:highlight w:val="none"/>
        </w:rPr>
        <w:t>前练习及模拟考试，熟悉小艺帮</w:t>
      </w:r>
      <w:r>
        <w:rPr>
          <w:rFonts w:hint="eastAsia" w:ascii="仿宋" w:hAnsi="仿宋" w:eastAsia="仿宋" w:cs="微软雅黑"/>
          <w:b/>
          <w:bCs/>
          <w:color w:val="000000"/>
          <w:sz w:val="32"/>
          <w:szCs w:val="32"/>
          <w:highlight w:val="none"/>
          <w:lang w:val="en-US" w:eastAsia="zh-CN" w:bidi="en-US"/>
        </w:rPr>
        <w:t>APP</w:t>
      </w:r>
      <w:r>
        <w:rPr>
          <w:rFonts w:hint="eastAsia" w:ascii="仿宋" w:hAnsi="仿宋" w:eastAsia="仿宋" w:cs="微软雅黑"/>
          <w:color w:val="000000"/>
          <w:sz w:val="32"/>
          <w:szCs w:val="32"/>
          <w:highlight w:val="none"/>
        </w:rPr>
        <w:t>操作流程和考试</w:t>
      </w:r>
      <w:r>
        <w:rPr>
          <w:rFonts w:hint="eastAsia" w:ascii="仿宋" w:hAnsi="仿宋" w:eastAsia="仿宋" w:cs="微软雅黑"/>
          <w:color w:val="000000"/>
          <w:sz w:val="32"/>
          <w:szCs w:val="32"/>
          <w:highlight w:val="none"/>
          <w:lang w:val="en-US" w:eastAsia="zh-CN"/>
        </w:rPr>
        <w:t>流程</w:t>
      </w:r>
      <w:r>
        <w:rPr>
          <w:rFonts w:hint="eastAsia" w:ascii="仿宋" w:hAnsi="仿宋" w:eastAsia="仿宋" w:cs="微软雅黑"/>
          <w:color w:val="000000"/>
          <w:sz w:val="32"/>
          <w:szCs w:val="32"/>
          <w:highlight w:val="none"/>
        </w:rPr>
        <w:t>，以免影响正式</w:t>
      </w:r>
      <w:r>
        <w:rPr>
          <w:rFonts w:hint="eastAsia" w:ascii="仿宋" w:hAnsi="仿宋" w:eastAsia="仿宋" w:cs="微软雅黑"/>
          <w:color w:val="000000"/>
          <w:sz w:val="32"/>
          <w:szCs w:val="32"/>
          <w:highlight w:val="none"/>
          <w:lang w:val="zh-CN" w:eastAsia="zh-CN" w:bidi="zh-CN"/>
        </w:rPr>
        <w:t>考试。</w:t>
      </w:r>
    </w:p>
    <w:p>
      <w:pPr>
        <w:pStyle w:val="28"/>
        <w:spacing w:line="360" w:lineRule="auto"/>
        <w:ind w:firstLine="643" w:firstLineChars="200"/>
        <w:jc w:val="left"/>
        <w:rPr>
          <w:rFonts w:ascii="仿宋" w:hAnsi="仿宋" w:eastAsia="仿宋" w:cs="微软雅黑"/>
          <w:b/>
          <w:bCs/>
          <w:sz w:val="32"/>
          <w:szCs w:val="32"/>
          <w:highlight w:val="none"/>
        </w:rPr>
      </w:pPr>
      <w:r>
        <w:rPr>
          <w:rFonts w:hint="eastAsia" w:ascii="仿宋" w:hAnsi="仿宋" w:eastAsia="仿宋" w:cs="微软雅黑"/>
          <w:b/>
          <w:bCs/>
          <w:color w:val="000000"/>
          <w:sz w:val="32"/>
          <w:szCs w:val="32"/>
          <w:highlight w:val="none"/>
          <w:lang w:val="en-US" w:eastAsia="zh-CN"/>
        </w:rPr>
        <w:t>1</w:t>
      </w:r>
      <w:r>
        <w:rPr>
          <w:rFonts w:ascii="仿宋" w:hAnsi="仿宋" w:eastAsia="仿宋" w:cs="微软雅黑"/>
          <w:b/>
          <w:bCs/>
          <w:color w:val="000000"/>
          <w:sz w:val="32"/>
          <w:szCs w:val="32"/>
          <w:highlight w:val="none"/>
          <w:lang w:val="en-US" w:eastAsia="zh-CN"/>
        </w:rPr>
        <w:t>1</w:t>
      </w:r>
      <w:r>
        <w:rPr>
          <w:rFonts w:hint="eastAsia" w:ascii="仿宋" w:hAnsi="仿宋" w:eastAsia="仿宋" w:cs="微软雅黑"/>
          <w:b/>
          <w:bCs/>
          <w:color w:val="000000"/>
          <w:sz w:val="32"/>
          <w:szCs w:val="32"/>
          <w:highlight w:val="none"/>
          <w:lang w:val="en-US" w:eastAsia="zh-CN"/>
        </w:rPr>
        <w:t>.</w:t>
      </w:r>
      <w:r>
        <w:rPr>
          <w:rFonts w:hint="eastAsia" w:ascii="仿宋" w:hAnsi="仿宋" w:eastAsia="仿宋" w:cs="微软雅黑"/>
          <w:b/>
          <w:bCs/>
          <w:color w:val="000000"/>
          <w:sz w:val="32"/>
          <w:szCs w:val="32"/>
          <w:highlight w:val="none"/>
        </w:rPr>
        <w:t>正式考试时一定不能录屏、不能截屏、不能锁屏。由此造成的一切后果由考生本人承担。</w:t>
      </w:r>
    </w:p>
    <w:p>
      <w:pPr>
        <w:pStyle w:val="28"/>
        <w:spacing w:line="360" w:lineRule="auto"/>
        <w:ind w:firstLine="640" w:firstLineChars="200"/>
        <w:jc w:val="left"/>
        <w:rPr>
          <w:rFonts w:ascii="仿宋" w:hAnsi="仿宋" w:eastAsia="仿宋" w:cs="微软雅黑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微软雅黑"/>
          <w:color w:val="000000"/>
          <w:sz w:val="32"/>
          <w:szCs w:val="32"/>
          <w:highlight w:val="none"/>
          <w:lang w:val="en-US" w:eastAsia="zh-CN"/>
        </w:rPr>
        <w:t>1</w:t>
      </w:r>
      <w:r>
        <w:rPr>
          <w:rFonts w:ascii="仿宋" w:hAnsi="仿宋" w:eastAsia="仿宋" w:cs="微软雅黑"/>
          <w:color w:val="000000"/>
          <w:sz w:val="32"/>
          <w:szCs w:val="32"/>
          <w:highlight w:val="none"/>
          <w:lang w:val="en-US" w:eastAsia="zh-CN"/>
        </w:rPr>
        <w:t>2</w:t>
      </w:r>
      <w:r>
        <w:rPr>
          <w:rFonts w:hint="eastAsia" w:ascii="仿宋" w:hAnsi="仿宋" w:eastAsia="仿宋" w:cs="微软雅黑"/>
          <w:color w:val="000000"/>
          <w:sz w:val="32"/>
          <w:szCs w:val="32"/>
          <w:highlight w:val="none"/>
          <w:lang w:val="en-US" w:eastAsia="zh-CN"/>
        </w:rPr>
        <w:t>.</w:t>
      </w:r>
      <w:r>
        <w:rPr>
          <w:rFonts w:hint="eastAsia" w:ascii="仿宋" w:hAnsi="仿宋" w:eastAsia="仿宋" w:cs="微软雅黑"/>
          <w:color w:val="000000"/>
          <w:sz w:val="32"/>
          <w:szCs w:val="32"/>
          <w:highlight w:val="none"/>
        </w:rPr>
        <w:t>正式考试中，必须在考试规定时间内点击各科目提交按钮。考试专业、科目视频都完</w:t>
      </w:r>
      <w:r>
        <w:rPr>
          <w:rFonts w:hint="eastAsia" w:ascii="仿宋" w:hAnsi="仿宋" w:eastAsia="仿宋" w:cs="微软雅黑"/>
          <w:color w:val="000000"/>
          <w:sz w:val="32"/>
          <w:szCs w:val="32"/>
          <w:highlight w:val="none"/>
          <w:lang w:val="en-US" w:eastAsia="zh-CN"/>
        </w:rPr>
        <w:t>成提</w:t>
      </w:r>
      <w:r>
        <w:rPr>
          <w:rFonts w:hint="eastAsia" w:ascii="仿宋" w:hAnsi="仿宋" w:eastAsia="仿宋" w:cs="微软雅黑"/>
          <w:color w:val="000000"/>
          <w:sz w:val="32"/>
          <w:szCs w:val="32"/>
          <w:highlight w:val="none"/>
        </w:rPr>
        <w:t>交后，需要一直关注上传进度，一</w:t>
      </w:r>
      <w:r>
        <w:rPr>
          <w:rFonts w:hint="eastAsia" w:ascii="仿宋" w:hAnsi="仿宋" w:eastAsia="仿宋" w:cs="微软雅黑"/>
          <w:color w:val="000000"/>
          <w:sz w:val="32"/>
          <w:szCs w:val="32"/>
          <w:highlight w:val="none"/>
          <w:lang w:val="en-US" w:eastAsia="zh-CN"/>
        </w:rPr>
        <w:t>定</w:t>
      </w:r>
      <w:r>
        <w:rPr>
          <w:rFonts w:hint="eastAsia" w:ascii="仿宋" w:hAnsi="仿宋" w:eastAsia="仿宋" w:cs="微软雅黑"/>
          <w:color w:val="000000"/>
          <w:sz w:val="32"/>
          <w:szCs w:val="32"/>
          <w:highlight w:val="none"/>
        </w:rPr>
        <w:t>不要退出程序，如遇网络不稳定中断上传，建议切换网络，根据提</w:t>
      </w:r>
      <w:r>
        <w:rPr>
          <w:rFonts w:hint="eastAsia" w:ascii="仿宋" w:hAnsi="仿宋" w:eastAsia="仿宋" w:cs="微软雅黑"/>
          <w:color w:val="000000"/>
          <w:sz w:val="32"/>
          <w:szCs w:val="32"/>
          <w:highlight w:val="none"/>
          <w:lang w:val="en-US" w:eastAsia="zh-CN"/>
        </w:rPr>
        <w:t>示继续</w:t>
      </w:r>
      <w:r>
        <w:rPr>
          <w:rFonts w:hint="eastAsia" w:ascii="仿宋" w:hAnsi="仿宋" w:eastAsia="仿宋" w:cs="微软雅黑"/>
          <w:color w:val="000000"/>
          <w:sz w:val="32"/>
          <w:szCs w:val="32"/>
          <w:highlight w:val="none"/>
        </w:rPr>
        <w:t>上传，</w:t>
      </w:r>
      <w:r>
        <w:rPr>
          <w:rFonts w:hint="eastAsia" w:ascii="仿宋" w:hAnsi="仿宋" w:eastAsia="仿宋" w:cs="微软雅黑"/>
          <w:color w:val="000000"/>
          <w:sz w:val="32"/>
          <w:szCs w:val="32"/>
          <w:highlight w:val="none"/>
          <w:lang w:val="en-US" w:eastAsia="zh-CN"/>
        </w:rPr>
        <w:t>直至视频上传成功。</w:t>
      </w:r>
    </w:p>
    <w:p>
      <w:pPr>
        <w:pStyle w:val="28"/>
        <w:spacing w:line="360" w:lineRule="auto"/>
        <w:ind w:firstLine="643" w:firstLineChars="200"/>
        <w:jc w:val="left"/>
        <w:rPr>
          <w:rFonts w:ascii="仿宋" w:hAnsi="仿宋" w:eastAsia="仿宋" w:cs="微软雅黑"/>
          <w:b/>
          <w:bCs/>
          <w:color w:val="000000"/>
          <w:sz w:val="32"/>
          <w:szCs w:val="32"/>
          <w:highlight w:val="none"/>
          <w:lang w:val="en-US" w:eastAsia="zh-CN" w:bidi="en-US"/>
        </w:rPr>
      </w:pPr>
      <w:r>
        <w:rPr>
          <w:rFonts w:hint="eastAsia" w:ascii="仿宋" w:hAnsi="仿宋" w:eastAsia="仿宋" w:cs="微软雅黑"/>
          <w:b/>
          <w:bCs/>
          <w:color w:val="000000"/>
          <w:sz w:val="32"/>
          <w:szCs w:val="32"/>
          <w:highlight w:val="none"/>
          <w:lang w:val="en-US" w:eastAsia="zh-CN"/>
        </w:rPr>
        <w:t>1</w:t>
      </w:r>
      <w:r>
        <w:rPr>
          <w:rFonts w:ascii="仿宋" w:hAnsi="仿宋" w:eastAsia="仿宋" w:cs="微软雅黑"/>
          <w:b/>
          <w:bCs/>
          <w:color w:val="000000"/>
          <w:sz w:val="32"/>
          <w:szCs w:val="32"/>
          <w:highlight w:val="none"/>
          <w:lang w:val="en-US" w:eastAsia="zh-CN"/>
        </w:rPr>
        <w:t>3</w:t>
      </w:r>
      <w:r>
        <w:rPr>
          <w:rFonts w:hint="eastAsia" w:ascii="仿宋" w:hAnsi="仿宋" w:eastAsia="仿宋" w:cs="微软雅黑"/>
          <w:b/>
          <w:bCs/>
          <w:color w:val="000000"/>
          <w:sz w:val="32"/>
          <w:szCs w:val="32"/>
          <w:highlight w:val="none"/>
          <w:lang w:val="en-US" w:eastAsia="zh-CN"/>
        </w:rPr>
        <w:t>.</w:t>
      </w:r>
      <w:r>
        <w:rPr>
          <w:rFonts w:hint="eastAsia" w:ascii="仿宋" w:hAnsi="仿宋" w:eastAsia="仿宋" w:cs="微软雅黑"/>
          <w:b/>
          <w:bCs/>
          <w:color w:val="000000"/>
          <w:sz w:val="32"/>
          <w:szCs w:val="32"/>
          <w:highlight w:val="none"/>
        </w:rPr>
        <w:t>全部</w:t>
      </w:r>
      <w:r>
        <w:rPr>
          <w:rFonts w:hint="eastAsia" w:ascii="仿宋" w:hAnsi="仿宋" w:eastAsia="仿宋" w:cs="微软雅黑"/>
          <w:b/>
          <w:bCs/>
          <w:color w:val="000000"/>
          <w:sz w:val="32"/>
          <w:szCs w:val="32"/>
          <w:highlight w:val="none"/>
          <w:lang w:val="en-US" w:eastAsia="zh-CN"/>
        </w:rPr>
        <w:t>视频</w:t>
      </w:r>
      <w:r>
        <w:rPr>
          <w:rFonts w:hint="eastAsia" w:ascii="仿宋" w:hAnsi="仿宋" w:eastAsia="仿宋" w:cs="微软雅黑"/>
          <w:b/>
          <w:bCs/>
          <w:color w:val="000000"/>
          <w:sz w:val="32"/>
          <w:szCs w:val="32"/>
          <w:highlight w:val="none"/>
        </w:rPr>
        <w:t>上传成功前，一定不要使用手机管家清理手机内存、垃圾临，考试时间结束后 48小时内一</w:t>
      </w:r>
      <w:r>
        <w:rPr>
          <w:rFonts w:hint="eastAsia" w:ascii="仿宋" w:hAnsi="仿宋" w:eastAsia="仿宋" w:cs="微软雅黑"/>
          <w:b/>
          <w:bCs/>
          <w:color w:val="000000"/>
          <w:sz w:val="32"/>
          <w:szCs w:val="32"/>
          <w:highlight w:val="none"/>
          <w:lang w:val="en-US" w:eastAsia="zh-CN"/>
        </w:rPr>
        <w:t>定</w:t>
      </w:r>
      <w:r>
        <w:rPr>
          <w:rFonts w:hint="eastAsia" w:ascii="仿宋" w:hAnsi="仿宋" w:eastAsia="仿宋" w:cs="微软雅黑"/>
          <w:b/>
          <w:bCs/>
          <w:color w:val="000000"/>
          <w:sz w:val="32"/>
          <w:szCs w:val="32"/>
          <w:highlight w:val="none"/>
        </w:rPr>
        <w:t>不要卸载</w:t>
      </w:r>
      <w:r>
        <w:rPr>
          <w:rFonts w:hint="eastAsia" w:ascii="仿宋" w:hAnsi="仿宋" w:eastAsia="仿宋" w:cs="微软雅黑"/>
          <w:b/>
          <w:bCs/>
          <w:color w:val="000000"/>
          <w:sz w:val="32"/>
          <w:szCs w:val="32"/>
          <w:highlight w:val="none"/>
          <w:lang w:val="en-US" w:eastAsia="zh-CN" w:bidi="en-US"/>
        </w:rPr>
        <w:t>APP。</w:t>
      </w:r>
    </w:p>
    <w:p>
      <w:pPr>
        <w:pStyle w:val="28"/>
        <w:spacing w:line="360" w:lineRule="auto"/>
        <w:ind w:firstLine="640" w:firstLineChars="200"/>
        <w:jc w:val="left"/>
        <w:rPr>
          <w:rFonts w:ascii="仿宋" w:hAnsi="仿宋" w:eastAsia="仿宋" w:cs="微软雅黑"/>
          <w:b/>
          <w:bCs/>
          <w:sz w:val="32"/>
          <w:szCs w:val="32"/>
          <w:highlight w:val="none"/>
          <w:lang w:val="en-US" w:eastAsia="zh-CN"/>
        </w:rPr>
      </w:pPr>
      <w:r>
        <w:rPr>
          <w:rFonts w:ascii="仿宋" w:hAnsi="仿宋" w:eastAsia="仿宋" w:cs="冬青黑体简体中文"/>
          <w:sz w:val="32"/>
          <w:szCs w:val="32"/>
          <w:highlight w:val="none"/>
        </w:rPr>
        <w:t>1</w:t>
      </w:r>
      <w:r>
        <w:rPr>
          <w:rFonts w:ascii="仿宋" w:hAnsi="仿宋" w:eastAsia="PMingLiU" w:cs="冬青黑体简体中文"/>
          <w:sz w:val="32"/>
          <w:szCs w:val="32"/>
          <w:highlight w:val="none"/>
        </w:rPr>
        <w:t>4</w:t>
      </w:r>
      <w:r>
        <w:rPr>
          <w:rFonts w:hint="eastAsia" w:ascii="仿宋" w:hAnsi="仿宋" w:eastAsia="宋体" w:cs="冬青黑体简体中文"/>
          <w:sz w:val="32"/>
          <w:szCs w:val="32"/>
          <w:highlight w:val="none"/>
          <w:lang w:val="en-US" w:eastAsia="zh-CN"/>
        </w:rPr>
        <w:t>.</w:t>
      </w:r>
      <w:r>
        <w:rPr>
          <w:rFonts w:ascii="仿宋" w:hAnsi="仿宋" w:eastAsia="仿宋" w:cs="冬青黑体简体中文"/>
          <w:sz w:val="32"/>
          <w:szCs w:val="32"/>
          <w:highlight w:val="none"/>
        </w:rPr>
        <w:t>请务必使用手机系统自带的中文简体标准字体，选择字体大小为标准模式。</w:t>
      </w:r>
    </w:p>
    <w:p>
      <w:pPr>
        <w:pStyle w:val="28"/>
        <w:spacing w:line="360" w:lineRule="auto"/>
        <w:ind w:firstLine="643" w:firstLineChars="200"/>
        <w:rPr>
          <w:rFonts w:ascii="宋体" w:hAnsi="宋体" w:eastAsia="宋体" w:cs="微软雅黑"/>
          <w:b/>
          <w:sz w:val="32"/>
          <w:szCs w:val="32"/>
          <w:highlight w:val="none"/>
          <w:lang w:val="en-US" w:eastAsia="zh-CN"/>
        </w:rPr>
      </w:pPr>
      <w:r>
        <w:rPr>
          <w:rFonts w:hint="eastAsia" w:ascii="宋体" w:hAnsi="宋体" w:eastAsia="宋体" w:cs="微软雅黑"/>
          <w:b/>
          <w:sz w:val="32"/>
          <w:szCs w:val="32"/>
          <w:highlight w:val="none"/>
          <w:lang w:val="en-US" w:eastAsia="zh-CN"/>
        </w:rPr>
        <w:t>二、考试流程</w:t>
      </w:r>
    </w:p>
    <w:p>
      <w:pPr>
        <w:pStyle w:val="2"/>
        <w:tabs>
          <w:tab w:val="left" w:pos="6804"/>
        </w:tabs>
        <w:snapToGrid w:val="0"/>
        <w:spacing w:before="0" w:after="0" w:line="360" w:lineRule="auto"/>
        <w:ind w:firstLine="643" w:firstLineChars="200"/>
        <w:rPr>
          <w:rFonts w:ascii="仿宋" w:hAnsi="仿宋" w:eastAsia="仿宋"/>
          <w:color w:val="1E73F3"/>
          <w:sz w:val="32"/>
          <w:szCs w:val="32"/>
          <w:highlight w:val="none"/>
          <w:u w:val="single"/>
        </w:rPr>
      </w:pPr>
      <w:bookmarkStart w:id="8" w:name="_Toc53837979"/>
      <w:r>
        <w:rPr>
          <w:rFonts w:hint="eastAsia" w:ascii="仿宋" w:hAnsi="仿宋" w:eastAsia="仿宋"/>
          <w:color w:val="1E73F3"/>
          <w:sz w:val="32"/>
          <w:szCs w:val="32"/>
          <w:highlight w:val="none"/>
          <w:u w:val="single"/>
        </w:rPr>
        <w:t>1</w:t>
      </w:r>
      <w:r>
        <w:rPr>
          <w:rFonts w:hint="eastAsia" w:ascii="仿宋" w:hAnsi="仿宋" w:eastAsia="仿宋"/>
          <w:color w:val="1E73F3"/>
          <w:sz w:val="32"/>
          <w:szCs w:val="32"/>
          <w:highlight w:val="none"/>
          <w:u w:val="single"/>
          <w:lang w:val="en-US" w:eastAsia="zh-CN"/>
        </w:rPr>
        <w:t>.</w:t>
      </w:r>
      <w:r>
        <w:rPr>
          <w:rFonts w:hint="eastAsia" w:ascii="仿宋" w:hAnsi="仿宋" w:eastAsia="仿宋"/>
          <w:color w:val="1E73F3"/>
          <w:sz w:val="32"/>
          <w:szCs w:val="32"/>
          <w:highlight w:val="none"/>
          <w:u w:val="single"/>
        </w:rPr>
        <w:t>APP下载注册及登录</w:t>
      </w:r>
      <w:bookmarkEnd w:id="8"/>
      <w:bookmarkStart w:id="9" w:name="_Toc53837980"/>
      <w:r>
        <w:rPr>
          <w:rFonts w:hint="eastAsia" w:ascii="仿宋" w:hAnsi="仿宋" w:eastAsia="仿宋"/>
          <w:color w:val="1E73F3"/>
          <w:sz w:val="32"/>
          <w:szCs w:val="32"/>
          <w:highlight w:val="none"/>
          <w:u w:val="single"/>
        </w:rPr>
        <w:t xml:space="preserve"> </w:t>
      </w:r>
    </w:p>
    <w:p>
      <w:pPr>
        <w:pStyle w:val="2"/>
        <w:tabs>
          <w:tab w:val="left" w:pos="6804"/>
        </w:tabs>
        <w:snapToGrid w:val="0"/>
        <w:spacing w:before="0" w:after="0" w:line="360" w:lineRule="auto"/>
        <w:ind w:firstLine="643" w:firstLineChars="200"/>
        <w:rPr>
          <w:rFonts w:ascii="仿宋" w:hAnsi="仿宋" w:eastAsia="仿宋"/>
          <w:sz w:val="32"/>
          <w:szCs w:val="32"/>
          <w:highlight w:val="none"/>
        </w:rPr>
      </w:pPr>
      <w:r>
        <w:rPr>
          <w:rFonts w:ascii="仿宋" w:hAnsi="仿宋" w:eastAsia="仿宋"/>
          <w:sz w:val="32"/>
          <w:szCs w:val="32"/>
          <w:highlight w:val="none"/>
        </w:rPr>
        <w:t>1.1</w:t>
      </w:r>
      <w:r>
        <w:rPr>
          <w:rFonts w:hint="eastAsia" w:ascii="仿宋" w:hAnsi="仿宋" w:eastAsia="仿宋"/>
          <w:sz w:val="32"/>
          <w:szCs w:val="32"/>
          <w:highlight w:val="none"/>
        </w:rPr>
        <w:t>下载安装</w:t>
      </w:r>
      <w:bookmarkEnd w:id="9"/>
    </w:p>
    <w:p>
      <w:pPr>
        <w:pStyle w:val="20"/>
        <w:snapToGrid w:val="0"/>
        <w:spacing w:line="360" w:lineRule="auto"/>
        <w:ind w:firstLine="640"/>
        <w:rPr>
          <w:rFonts w:ascii="仿宋" w:hAnsi="仿宋" w:eastAsia="仿宋"/>
          <w:sz w:val="32"/>
          <w:szCs w:val="32"/>
          <w:highlight w:val="none"/>
        </w:rPr>
      </w:pPr>
      <w:r>
        <w:rPr>
          <w:rFonts w:hint="eastAsia" w:ascii="仿宋" w:hAnsi="仿宋" w:eastAsia="仿宋"/>
          <w:sz w:val="32"/>
          <w:szCs w:val="32"/>
          <w:highlight w:val="none"/>
        </w:rPr>
        <w:t>扫描下方二维码即可下载安装，或到小艺帮官方网站扫描二维码下载，考生不要通过其他渠道下载。网址</w:t>
      </w:r>
      <w:r>
        <w:rPr>
          <w:rFonts w:ascii="仿宋" w:hAnsi="仿宋" w:eastAsia="仿宋"/>
          <w:sz w:val="32"/>
          <w:szCs w:val="32"/>
          <w:highlight w:val="none"/>
        </w:rPr>
        <w:t>：</w:t>
      </w:r>
      <w:r>
        <w:rPr>
          <w:highlight w:val="none"/>
        </w:rPr>
        <w:fldChar w:fldCharType="begin"/>
      </w:r>
      <w:r>
        <w:rPr>
          <w:highlight w:val="none"/>
        </w:rPr>
        <w:instrText xml:space="preserve"> HYPERLINK "https://www.xiaoyibang.com/" </w:instrText>
      </w:r>
      <w:r>
        <w:rPr>
          <w:highlight w:val="none"/>
        </w:rPr>
        <w:fldChar w:fldCharType="separate"/>
      </w:r>
      <w:r>
        <w:rPr>
          <w:rFonts w:ascii="仿宋" w:hAnsi="仿宋" w:eastAsia="仿宋"/>
          <w:sz w:val="32"/>
          <w:szCs w:val="32"/>
          <w:highlight w:val="none"/>
        </w:rPr>
        <w:t>https://www.xiaoyibang.com/</w:t>
      </w:r>
      <w:r>
        <w:rPr>
          <w:rFonts w:ascii="仿宋" w:hAnsi="仿宋" w:eastAsia="仿宋"/>
          <w:sz w:val="32"/>
          <w:szCs w:val="32"/>
          <w:highlight w:val="none"/>
        </w:rPr>
        <w:fldChar w:fldCharType="end"/>
      </w:r>
      <w:r>
        <w:rPr>
          <w:rFonts w:ascii="仿宋" w:hAnsi="仿宋" w:eastAsia="仿宋"/>
          <w:sz w:val="32"/>
          <w:szCs w:val="32"/>
          <w:highlight w:val="none"/>
        </w:rPr>
        <w:t xml:space="preserve"> </w:t>
      </w:r>
    </w:p>
    <w:p>
      <w:pPr>
        <w:pStyle w:val="20"/>
        <w:snapToGrid w:val="0"/>
        <w:spacing w:line="360" w:lineRule="auto"/>
        <w:ind w:firstLine="640"/>
        <w:rPr>
          <w:rFonts w:ascii="仿宋" w:hAnsi="仿宋" w:eastAsia="仿宋"/>
          <w:sz w:val="32"/>
          <w:szCs w:val="32"/>
          <w:highlight w:val="none"/>
        </w:rPr>
      </w:pPr>
      <w:r>
        <w:rPr>
          <w:rFonts w:hint="eastAsia" w:ascii="仿宋" w:hAnsi="仿宋" w:eastAsia="仿宋"/>
          <w:sz w:val="32"/>
          <w:szCs w:val="32"/>
          <w:highlight w:val="none"/>
        </w:rPr>
        <w:t>安装时，请授权</w:t>
      </w:r>
      <w:r>
        <w:rPr>
          <w:rFonts w:hint="eastAsia" w:ascii="仿宋" w:hAnsi="仿宋" w:eastAsia="仿宋"/>
          <w:b/>
          <w:bCs/>
          <w:color w:val="FF0000"/>
          <w:sz w:val="32"/>
          <w:szCs w:val="32"/>
          <w:highlight w:val="none"/>
        </w:rPr>
        <w:t>允许</w:t>
      </w:r>
      <w:r>
        <w:rPr>
          <w:rFonts w:hint="eastAsia" w:ascii="仿宋" w:hAnsi="仿宋" w:eastAsia="仿宋"/>
          <w:sz w:val="32"/>
          <w:szCs w:val="32"/>
          <w:highlight w:val="none"/>
        </w:rPr>
        <w:t>小艺帮使用您的摄像头、麦克风、扬声器、存储空间、网络等权限，以保证可以正常考试。</w:t>
      </w:r>
    </w:p>
    <w:p>
      <w:pPr>
        <w:pStyle w:val="20"/>
        <w:snapToGrid w:val="0"/>
        <w:spacing w:line="360" w:lineRule="auto"/>
        <w:ind w:firstLine="643"/>
        <w:rPr>
          <w:rFonts w:ascii="仿宋" w:hAnsi="仿宋" w:eastAsia="仿宋"/>
          <w:b/>
          <w:bCs/>
          <w:color w:val="FF0000"/>
          <w:sz w:val="32"/>
          <w:szCs w:val="32"/>
          <w:highlight w:val="none"/>
        </w:rPr>
      </w:pPr>
      <w:r>
        <w:rPr>
          <w:rFonts w:hint="eastAsia" w:ascii="仿宋" w:hAnsi="仿宋" w:eastAsia="仿宋"/>
          <w:b/>
          <w:bCs/>
          <w:color w:val="FF0000"/>
          <w:sz w:val="32"/>
          <w:szCs w:val="32"/>
          <w:highlight w:val="none"/>
        </w:rPr>
        <w:t>小艺帮仅提供手机IOS和安卓版本，不支持iPad和各种安卓平板，敬请谅解！</w:t>
      </w:r>
    </w:p>
    <w:p>
      <w:pPr>
        <w:widowControl/>
        <w:snapToGrid w:val="0"/>
        <w:spacing w:line="360" w:lineRule="auto"/>
        <w:ind w:firstLine="420"/>
        <w:jc w:val="center"/>
        <w:rPr>
          <w:rFonts w:ascii="仿宋" w:hAnsi="仿宋" w:eastAsia="仿宋" w:cs="苹方-简"/>
          <w:b/>
          <w:bCs/>
          <w:color w:val="FF0000"/>
          <w:sz w:val="32"/>
          <w:szCs w:val="32"/>
          <w:highlight w:val="none"/>
        </w:rPr>
      </w:pPr>
      <w:r>
        <w:rPr>
          <w:rFonts w:ascii="仿宋" w:hAnsi="仿宋" w:eastAsia="仿宋"/>
          <w:sz w:val="32"/>
          <w:szCs w:val="32"/>
          <w:highlight w:val="none"/>
        </w:rPr>
        <w:drawing>
          <wp:inline distT="0" distB="0" distL="114300" distR="114300">
            <wp:extent cx="3685540" cy="2004060"/>
            <wp:effectExtent l="0" t="0" r="0" b="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698500" cy="20113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ind w:firstLine="643" w:firstLineChars="200"/>
        <w:rPr>
          <w:rFonts w:ascii="仿宋" w:hAnsi="仿宋" w:eastAsia="仿宋"/>
          <w:highlight w:val="none"/>
        </w:rPr>
      </w:pPr>
      <w:bookmarkStart w:id="10" w:name="_Toc53837981"/>
      <w:r>
        <w:rPr>
          <w:rFonts w:ascii="仿宋" w:hAnsi="仿宋" w:eastAsia="仿宋"/>
          <w:highlight w:val="none"/>
        </w:rPr>
        <w:t>1.2</w:t>
      </w:r>
      <w:r>
        <w:rPr>
          <w:rFonts w:hint="eastAsia" w:ascii="仿宋" w:hAnsi="仿宋" w:eastAsia="仿宋"/>
          <w:highlight w:val="none"/>
        </w:rPr>
        <w:t>注册</w:t>
      </w:r>
      <w:bookmarkEnd w:id="10"/>
    </w:p>
    <w:p>
      <w:pPr>
        <w:pStyle w:val="20"/>
        <w:snapToGrid w:val="0"/>
        <w:spacing w:line="360" w:lineRule="auto"/>
        <w:ind w:firstLine="640"/>
        <w:rPr>
          <w:rFonts w:ascii="仿宋" w:hAnsi="仿宋" w:eastAsia="仿宋"/>
          <w:sz w:val="32"/>
          <w:szCs w:val="32"/>
          <w:highlight w:val="none"/>
        </w:rPr>
      </w:pPr>
      <w:bookmarkStart w:id="11" w:name="_Hlk54516482"/>
      <w:bookmarkStart w:id="12" w:name="_Toc53837983"/>
      <w:r>
        <w:rPr>
          <w:rFonts w:hint="eastAsia" w:ascii="仿宋" w:hAnsi="仿宋" w:eastAsia="仿宋"/>
          <w:sz w:val="32"/>
          <w:szCs w:val="32"/>
          <w:highlight w:val="none"/>
        </w:rPr>
        <w:t>打开app点击【注册】，输入手机号，点击发送验证码后填写，设置密码并牢记，点击注册。</w:t>
      </w:r>
    </w:p>
    <w:p>
      <w:pPr>
        <w:pStyle w:val="20"/>
        <w:snapToGrid w:val="0"/>
        <w:spacing w:line="360" w:lineRule="auto"/>
        <w:ind w:firstLine="640"/>
        <w:rPr>
          <w:rFonts w:ascii="仿宋" w:hAnsi="仿宋" w:eastAsia="仿宋"/>
          <w:sz w:val="32"/>
          <w:szCs w:val="32"/>
          <w:highlight w:val="none"/>
        </w:rPr>
      </w:pPr>
      <w:r>
        <w:rPr>
          <w:rFonts w:hint="eastAsia" w:ascii="仿宋" w:hAnsi="仿宋" w:eastAsia="仿宋"/>
          <w:sz w:val="32"/>
          <w:szCs w:val="32"/>
          <w:highlight w:val="none"/>
        </w:rPr>
        <w:t>港澳台侨及国际用户请点击注册页下方【港澳台侨及国际用户入口】进行注册。</w:t>
      </w:r>
    </w:p>
    <w:bookmarkEnd w:id="11"/>
    <w:p>
      <w:pPr>
        <w:pStyle w:val="3"/>
        <w:spacing w:line="360" w:lineRule="auto"/>
        <w:ind w:firstLine="643" w:firstLineChars="200"/>
        <w:rPr>
          <w:rFonts w:ascii="仿宋" w:hAnsi="仿宋" w:eastAsia="仿宋"/>
          <w:highlight w:val="none"/>
          <w:lang w:val="zh-CN"/>
        </w:rPr>
      </w:pPr>
      <w:r>
        <w:rPr>
          <w:rFonts w:ascii="仿宋" w:hAnsi="仿宋" w:eastAsia="仿宋"/>
          <w:highlight w:val="none"/>
          <w:lang w:val="zh-CN"/>
        </w:rPr>
        <w:t>1.</w:t>
      </w:r>
      <w:r>
        <w:rPr>
          <w:rFonts w:hint="eastAsia" w:ascii="仿宋" w:hAnsi="仿宋" w:eastAsia="仿宋"/>
          <w:highlight w:val="none"/>
        </w:rPr>
        <w:t>3</w:t>
      </w:r>
      <w:r>
        <w:rPr>
          <w:rFonts w:hint="eastAsia" w:ascii="仿宋" w:hAnsi="仿宋" w:eastAsia="仿宋"/>
          <w:highlight w:val="none"/>
          <w:lang w:val="zh-CN"/>
        </w:rPr>
        <w:t>登录</w:t>
      </w:r>
      <w:bookmarkEnd w:id="12"/>
    </w:p>
    <w:p>
      <w:pPr>
        <w:pStyle w:val="20"/>
        <w:snapToGrid w:val="0"/>
        <w:spacing w:line="360" w:lineRule="auto"/>
        <w:ind w:firstLine="640"/>
        <w:rPr>
          <w:rFonts w:ascii="仿宋" w:hAnsi="仿宋" w:eastAsia="仿宋"/>
          <w:sz w:val="32"/>
          <w:szCs w:val="32"/>
          <w:highlight w:val="none"/>
        </w:rPr>
      </w:pPr>
      <w:bookmarkStart w:id="13" w:name="_Hlk54289546"/>
      <w:r>
        <w:rPr>
          <w:rFonts w:ascii="仿宋" w:hAnsi="仿宋" w:eastAsia="仿宋"/>
          <w:sz w:val="32"/>
          <w:szCs w:val="32"/>
          <w:highlight w:val="none"/>
        </w:rPr>
        <w:t>进入登录页，使用手机号</w:t>
      </w:r>
      <w:r>
        <w:rPr>
          <w:rFonts w:hint="eastAsia" w:ascii="仿宋" w:hAnsi="仿宋" w:eastAsia="仿宋"/>
          <w:sz w:val="32"/>
          <w:szCs w:val="32"/>
          <w:highlight w:val="none"/>
        </w:rPr>
        <w:t>/身份证号/邮箱</w:t>
      </w:r>
      <w:r>
        <w:rPr>
          <w:rFonts w:ascii="仿宋" w:hAnsi="仿宋" w:eastAsia="仿宋"/>
          <w:sz w:val="32"/>
          <w:szCs w:val="32"/>
          <w:highlight w:val="none"/>
        </w:rPr>
        <w:t>和密码即可登录，</w:t>
      </w:r>
      <w:r>
        <w:rPr>
          <w:rFonts w:hint="eastAsia" w:ascii="仿宋" w:hAnsi="仿宋" w:eastAsia="仿宋"/>
          <w:sz w:val="32"/>
          <w:szCs w:val="32"/>
          <w:highlight w:val="none"/>
        </w:rPr>
        <w:t>身份证号登录必须是后续完成</w:t>
      </w:r>
      <w:r>
        <w:rPr>
          <w:rFonts w:ascii="仿宋" w:hAnsi="仿宋" w:eastAsia="仿宋"/>
          <w:sz w:val="32"/>
          <w:szCs w:val="32"/>
          <w:highlight w:val="none"/>
        </w:rPr>
        <w:t>考生身份认证</w:t>
      </w:r>
      <w:r>
        <w:rPr>
          <w:rFonts w:hint="eastAsia" w:ascii="仿宋" w:hAnsi="仿宋" w:eastAsia="仿宋"/>
          <w:sz w:val="32"/>
          <w:szCs w:val="32"/>
          <w:highlight w:val="none"/>
        </w:rPr>
        <w:t>方可使用</w:t>
      </w:r>
      <w:r>
        <w:rPr>
          <w:rFonts w:ascii="仿宋" w:hAnsi="仿宋" w:eastAsia="仿宋"/>
          <w:sz w:val="32"/>
          <w:szCs w:val="32"/>
          <w:highlight w:val="none"/>
        </w:rPr>
        <w:t>，身份证号必须为考生本人身份证号</w:t>
      </w:r>
      <w:r>
        <w:rPr>
          <w:rFonts w:hint="eastAsia" w:ascii="仿宋" w:hAnsi="仿宋" w:eastAsia="仿宋"/>
          <w:sz w:val="32"/>
          <w:szCs w:val="32"/>
          <w:highlight w:val="none"/>
        </w:rPr>
        <w:t>。</w:t>
      </w:r>
      <w:bookmarkEnd w:id="13"/>
    </w:p>
    <w:p>
      <w:pPr>
        <w:pStyle w:val="20"/>
        <w:snapToGrid w:val="0"/>
        <w:spacing w:line="360" w:lineRule="auto"/>
        <w:ind w:firstLineChars="0"/>
        <w:jc w:val="center"/>
        <w:rPr>
          <w:rFonts w:ascii="仿宋" w:hAnsi="仿宋" w:eastAsia="仿宋"/>
          <w:sz w:val="32"/>
          <w:szCs w:val="32"/>
          <w:highlight w:val="none"/>
        </w:rPr>
      </w:pPr>
      <w:r>
        <w:rPr>
          <w:rFonts w:ascii="仿宋" w:hAnsi="仿宋" w:eastAsia="仿宋"/>
          <w:sz w:val="32"/>
          <w:szCs w:val="32"/>
          <w:highlight w:val="none"/>
        </w:rPr>
        <w:drawing>
          <wp:inline distT="0" distB="0" distL="114300" distR="114300">
            <wp:extent cx="1423670" cy="2444750"/>
            <wp:effectExtent l="0" t="0" r="5080" b="0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38885" cy="2470033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hAnsi="仿宋" w:eastAsia="仿宋"/>
          <w:sz w:val="32"/>
          <w:szCs w:val="32"/>
          <w:highlight w:val="none"/>
        </w:rPr>
        <w:drawing>
          <wp:inline distT="0" distB="0" distL="114300" distR="114300">
            <wp:extent cx="1381125" cy="2457450"/>
            <wp:effectExtent l="0" t="0" r="0" b="0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18917" cy="2524292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tabs>
          <w:tab w:val="left" w:pos="6804"/>
        </w:tabs>
        <w:snapToGrid w:val="0"/>
        <w:spacing w:before="0" w:after="0" w:line="360" w:lineRule="auto"/>
        <w:ind w:firstLine="643" w:firstLineChars="200"/>
        <w:rPr>
          <w:rFonts w:ascii="仿宋" w:hAnsi="仿宋" w:eastAsia="仿宋"/>
          <w:color w:val="1E73F3"/>
          <w:sz w:val="32"/>
          <w:szCs w:val="32"/>
          <w:highlight w:val="none"/>
          <w:u w:val="single"/>
        </w:rPr>
      </w:pPr>
      <w:bookmarkStart w:id="14" w:name="_Toc53837987"/>
      <w:r>
        <w:rPr>
          <w:rFonts w:hint="eastAsia" w:ascii="仿宋" w:hAnsi="仿宋" w:eastAsia="仿宋"/>
          <w:color w:val="1E73F3"/>
          <w:sz w:val="32"/>
          <w:szCs w:val="32"/>
          <w:highlight w:val="none"/>
          <w:u w:val="single"/>
        </w:rPr>
        <w:t>2.认证及考试确认</w:t>
      </w:r>
    </w:p>
    <w:p>
      <w:pPr>
        <w:pStyle w:val="20"/>
        <w:snapToGrid w:val="0"/>
        <w:spacing w:line="360" w:lineRule="auto"/>
        <w:ind w:firstLine="640"/>
        <w:rPr>
          <w:rFonts w:ascii="仿宋" w:hAnsi="仿宋" w:eastAsia="仿宋"/>
          <w:sz w:val="32"/>
          <w:szCs w:val="32"/>
          <w:highlight w:val="none"/>
        </w:rPr>
      </w:pPr>
      <w:r>
        <w:rPr>
          <w:rFonts w:hint="eastAsia" w:ascii="仿宋" w:hAnsi="仿宋" w:eastAsia="仿宋"/>
          <w:color w:val="FF0000"/>
          <w:sz w:val="32"/>
          <w:szCs w:val="32"/>
          <w:highlight w:val="none"/>
        </w:rPr>
        <w:t>首次登录，需要认证考生的报考信息，才可以</w:t>
      </w:r>
      <w:r>
        <w:rPr>
          <w:rFonts w:ascii="仿宋" w:hAnsi="仿宋" w:eastAsia="仿宋"/>
          <w:color w:val="FF0000"/>
          <w:sz w:val="32"/>
          <w:szCs w:val="32"/>
          <w:highlight w:val="none"/>
        </w:rPr>
        <w:t>确认</w:t>
      </w:r>
      <w:r>
        <w:rPr>
          <w:rFonts w:hint="eastAsia" w:ascii="仿宋" w:hAnsi="仿宋" w:eastAsia="仿宋"/>
          <w:color w:val="FF0000"/>
          <w:sz w:val="32"/>
          <w:szCs w:val="32"/>
          <w:highlight w:val="none"/>
        </w:rPr>
        <w:t>考试。注意屏幕下方小蓝条，认证免费，认证后不可更改信息。</w:t>
      </w:r>
      <w:r>
        <w:rPr>
          <w:rFonts w:ascii="仿宋" w:hAnsi="仿宋" w:eastAsia="仿宋"/>
          <w:sz w:val="32"/>
          <w:szCs w:val="32"/>
          <w:highlight w:val="none"/>
        </w:rPr>
        <w:t xml:space="preserve"> </w:t>
      </w:r>
    </w:p>
    <w:p>
      <w:pPr>
        <w:pStyle w:val="3"/>
        <w:spacing w:line="360" w:lineRule="auto"/>
        <w:ind w:firstLine="643" w:firstLineChars="200"/>
        <w:rPr>
          <w:rFonts w:ascii="仿宋" w:hAnsi="仿宋" w:eastAsia="仿宋"/>
          <w:highlight w:val="none"/>
        </w:rPr>
      </w:pPr>
      <w:bookmarkStart w:id="15" w:name="_Toc53837985"/>
      <w:r>
        <w:rPr>
          <w:rFonts w:ascii="仿宋" w:hAnsi="仿宋" w:eastAsia="仿宋"/>
          <w:highlight w:val="none"/>
        </w:rPr>
        <w:t>2.1</w:t>
      </w:r>
      <w:r>
        <w:rPr>
          <w:rFonts w:hint="eastAsia" w:ascii="仿宋" w:hAnsi="仿宋" w:eastAsia="仿宋"/>
          <w:highlight w:val="none"/>
        </w:rPr>
        <w:t>身份认证及填写考生信息</w:t>
      </w:r>
      <w:bookmarkEnd w:id="15"/>
    </w:p>
    <w:p>
      <w:pPr>
        <w:pStyle w:val="21"/>
        <w:snapToGrid w:val="0"/>
        <w:ind w:firstLine="321" w:firstLineChars="100"/>
        <w:rPr>
          <w:rFonts w:ascii="仿宋" w:hAnsi="仿宋" w:eastAsia="仿宋"/>
          <w:b/>
          <w:bCs/>
          <w:sz w:val="32"/>
          <w:szCs w:val="32"/>
          <w:highlight w:val="none"/>
        </w:rPr>
      </w:pPr>
      <w:r>
        <w:rPr>
          <w:rFonts w:hint="eastAsia" w:ascii="仿宋" w:hAnsi="仿宋" w:eastAsia="仿宋"/>
          <w:b/>
          <w:bCs/>
          <w:sz w:val="32"/>
          <w:szCs w:val="32"/>
          <w:highlight w:val="none"/>
        </w:rPr>
        <w:t>2</w:t>
      </w:r>
      <w:r>
        <w:rPr>
          <w:rFonts w:ascii="仿宋" w:hAnsi="仿宋" w:eastAsia="仿宋"/>
          <w:b/>
          <w:bCs/>
          <w:sz w:val="32"/>
          <w:szCs w:val="32"/>
          <w:highlight w:val="none"/>
        </w:rPr>
        <w:t>.1.1</w:t>
      </w:r>
      <w:r>
        <w:rPr>
          <w:rFonts w:hint="eastAsia" w:ascii="仿宋" w:hAnsi="仿宋" w:eastAsia="仿宋"/>
          <w:b/>
          <w:bCs/>
          <w:sz w:val="32"/>
          <w:szCs w:val="32"/>
          <w:highlight w:val="none"/>
        </w:rPr>
        <w:t>身份认证：</w:t>
      </w:r>
    </w:p>
    <w:p>
      <w:pPr>
        <w:pStyle w:val="20"/>
        <w:snapToGrid w:val="0"/>
        <w:spacing w:line="360" w:lineRule="auto"/>
        <w:ind w:firstLine="640"/>
        <w:rPr>
          <w:rFonts w:ascii="仿宋" w:hAnsi="仿宋" w:eastAsia="仿宋"/>
          <w:sz w:val="32"/>
          <w:szCs w:val="32"/>
          <w:highlight w:val="none"/>
        </w:rPr>
      </w:pPr>
      <w:r>
        <w:rPr>
          <w:rFonts w:hint="eastAsia" w:ascii="仿宋" w:hAnsi="仿宋" w:eastAsia="仿宋"/>
          <w:sz w:val="32"/>
          <w:szCs w:val="32"/>
          <w:highlight w:val="none"/>
        </w:rPr>
        <w:t>请认证考生身份证照片，按提示上传身份证人像面和国徽面，点击下一步，也可点击右上方手动上传身份证信息，填写身份证上的信息进行识别；港澳台侨及国际考生可选择护照或通行证认证。</w:t>
      </w:r>
    </w:p>
    <w:p>
      <w:pPr>
        <w:pStyle w:val="20"/>
        <w:snapToGrid w:val="0"/>
        <w:spacing w:line="360" w:lineRule="auto"/>
        <w:ind w:firstLine="640"/>
        <w:rPr>
          <w:rFonts w:ascii="仿宋" w:hAnsi="仿宋" w:eastAsia="仿宋"/>
          <w:sz w:val="32"/>
          <w:szCs w:val="32"/>
          <w:highlight w:val="none"/>
        </w:rPr>
      </w:pPr>
      <w:r>
        <w:rPr>
          <w:rFonts w:hint="eastAsia" w:ascii="仿宋" w:hAnsi="仿宋" w:eastAsia="仿宋"/>
          <w:sz w:val="32"/>
          <w:szCs w:val="32"/>
          <w:highlight w:val="none"/>
        </w:rPr>
        <w:t>如遇到身份证已被验证，可点击“去申诉”，请耐心等待人工审核结果</w:t>
      </w:r>
    </w:p>
    <w:p>
      <w:pPr>
        <w:pStyle w:val="20"/>
        <w:snapToGrid w:val="0"/>
        <w:spacing w:line="360" w:lineRule="auto"/>
        <w:ind w:firstLine="640"/>
        <w:rPr>
          <w:rFonts w:ascii="仿宋" w:hAnsi="仿宋" w:eastAsia="仿宋"/>
          <w:sz w:val="32"/>
          <w:szCs w:val="32"/>
          <w:highlight w:val="none"/>
        </w:rPr>
      </w:pPr>
      <w:r>
        <w:rPr>
          <w:rFonts w:hint="eastAsia" w:ascii="仿宋" w:hAnsi="仿宋" w:eastAsia="仿宋"/>
          <w:sz w:val="32"/>
          <w:szCs w:val="32"/>
          <w:highlight w:val="none"/>
        </w:rPr>
        <w:t>请尽早完成身份认证以免影响考试。</w:t>
      </w:r>
    </w:p>
    <w:p>
      <w:pPr>
        <w:pStyle w:val="20"/>
        <w:snapToGrid w:val="0"/>
        <w:spacing w:line="360" w:lineRule="auto"/>
        <w:ind w:firstLine="321" w:firstLineChars="100"/>
        <w:rPr>
          <w:rFonts w:ascii="仿宋" w:hAnsi="仿宋" w:eastAsia="仿宋"/>
          <w:b/>
          <w:bCs/>
          <w:sz w:val="32"/>
          <w:szCs w:val="32"/>
          <w:highlight w:val="none"/>
        </w:rPr>
      </w:pPr>
      <w:r>
        <w:rPr>
          <w:rFonts w:hint="eastAsia" w:ascii="仿宋" w:hAnsi="仿宋" w:eastAsia="仿宋"/>
          <w:b/>
          <w:bCs/>
          <w:sz w:val="32"/>
          <w:szCs w:val="32"/>
          <w:highlight w:val="none"/>
        </w:rPr>
        <w:t>2</w:t>
      </w:r>
      <w:r>
        <w:rPr>
          <w:rFonts w:ascii="仿宋" w:hAnsi="仿宋" w:eastAsia="仿宋"/>
          <w:b/>
          <w:bCs/>
          <w:sz w:val="32"/>
          <w:szCs w:val="32"/>
          <w:highlight w:val="none"/>
        </w:rPr>
        <w:t>.1.2</w:t>
      </w:r>
      <w:r>
        <w:rPr>
          <w:rFonts w:hint="eastAsia" w:ascii="仿宋" w:hAnsi="仿宋" w:eastAsia="仿宋"/>
          <w:b/>
          <w:bCs/>
          <w:sz w:val="32"/>
          <w:szCs w:val="32"/>
          <w:highlight w:val="none"/>
        </w:rPr>
        <w:t>填写考生信息</w:t>
      </w:r>
    </w:p>
    <w:p>
      <w:pPr>
        <w:pStyle w:val="20"/>
        <w:snapToGrid w:val="0"/>
        <w:spacing w:line="360" w:lineRule="auto"/>
        <w:ind w:firstLine="640"/>
        <w:rPr>
          <w:rFonts w:ascii="仿宋" w:hAnsi="仿宋" w:eastAsia="仿宋"/>
          <w:sz w:val="32"/>
          <w:szCs w:val="32"/>
          <w:highlight w:val="none"/>
        </w:rPr>
      </w:pPr>
      <w:r>
        <w:rPr>
          <w:rFonts w:hint="eastAsia" w:ascii="仿宋" w:hAnsi="仿宋" w:eastAsia="仿宋"/>
          <w:sz w:val="32"/>
          <w:szCs w:val="32"/>
          <w:highlight w:val="none"/>
        </w:rPr>
        <w:t>1.提前准备一张</w:t>
      </w:r>
      <w:r>
        <w:rPr>
          <w:rFonts w:ascii="仿宋" w:hAnsi="仿宋" w:eastAsia="仿宋"/>
          <w:sz w:val="32"/>
          <w:szCs w:val="32"/>
          <w:highlight w:val="none"/>
        </w:rPr>
        <w:t>免冠</w:t>
      </w:r>
      <w:r>
        <w:rPr>
          <w:rFonts w:hint="eastAsia" w:ascii="仿宋" w:hAnsi="仿宋" w:eastAsia="仿宋"/>
          <w:sz w:val="32"/>
          <w:szCs w:val="32"/>
          <w:highlight w:val="none"/>
        </w:rPr>
        <w:t>证件</w:t>
      </w:r>
      <w:r>
        <w:rPr>
          <w:rFonts w:ascii="仿宋" w:hAnsi="仿宋" w:eastAsia="仿宋"/>
          <w:sz w:val="32"/>
          <w:szCs w:val="32"/>
          <w:highlight w:val="none"/>
        </w:rPr>
        <w:t>照</w:t>
      </w:r>
      <w:r>
        <w:rPr>
          <w:rFonts w:hint="eastAsia" w:ascii="仿宋" w:hAnsi="仿宋" w:eastAsia="仿宋"/>
          <w:sz w:val="32"/>
          <w:szCs w:val="32"/>
          <w:highlight w:val="none"/>
        </w:rPr>
        <w:t>电子版。</w:t>
      </w:r>
    </w:p>
    <w:p>
      <w:pPr>
        <w:pStyle w:val="20"/>
        <w:snapToGrid w:val="0"/>
        <w:spacing w:line="360" w:lineRule="auto"/>
        <w:ind w:firstLine="640"/>
        <w:rPr>
          <w:rFonts w:ascii="仿宋" w:hAnsi="仿宋" w:eastAsia="仿宋"/>
          <w:sz w:val="32"/>
          <w:szCs w:val="32"/>
          <w:highlight w:val="none"/>
        </w:rPr>
      </w:pPr>
      <w:r>
        <w:rPr>
          <w:rFonts w:ascii="仿宋" w:hAnsi="仿宋" w:eastAsia="仿宋"/>
          <w:sz w:val="32"/>
          <w:szCs w:val="32"/>
          <w:highlight w:val="none"/>
        </w:rPr>
        <w:t>2</w:t>
      </w:r>
      <w:r>
        <w:rPr>
          <w:rFonts w:hint="eastAsia" w:ascii="仿宋" w:hAnsi="仿宋" w:eastAsia="仿宋"/>
          <w:sz w:val="32"/>
          <w:szCs w:val="32"/>
          <w:highlight w:val="none"/>
        </w:rPr>
        <w:t>.选择身份</w:t>
      </w:r>
      <w:r>
        <w:rPr>
          <w:rFonts w:ascii="仿宋" w:hAnsi="仿宋" w:eastAsia="仿宋"/>
          <w:sz w:val="32"/>
          <w:szCs w:val="32"/>
          <w:highlight w:val="none"/>
        </w:rPr>
        <w:t>“</w:t>
      </w:r>
      <w:r>
        <w:rPr>
          <w:rFonts w:hint="eastAsia" w:ascii="仿宋" w:hAnsi="仿宋" w:eastAsia="仿宋"/>
          <w:b/>
          <w:bCs/>
          <w:color w:val="FF0000"/>
          <w:sz w:val="32"/>
          <w:szCs w:val="32"/>
          <w:highlight w:val="none"/>
        </w:rPr>
        <w:t>高考生</w:t>
      </w:r>
      <w:r>
        <w:rPr>
          <w:rFonts w:ascii="仿宋" w:hAnsi="仿宋" w:eastAsia="仿宋"/>
          <w:b/>
          <w:bCs/>
          <w:sz w:val="32"/>
          <w:szCs w:val="32"/>
          <w:highlight w:val="none"/>
        </w:rPr>
        <w:t>”</w:t>
      </w:r>
      <w:r>
        <w:rPr>
          <w:rFonts w:hint="eastAsia" w:ascii="仿宋" w:hAnsi="仿宋" w:eastAsia="仿宋"/>
          <w:color w:val="4472C4"/>
          <w:sz w:val="32"/>
          <w:szCs w:val="32"/>
          <w:highlight w:val="none"/>
        </w:rPr>
        <w:t>，</w:t>
      </w:r>
      <w:r>
        <w:rPr>
          <w:rFonts w:hint="eastAsia" w:ascii="仿宋" w:hAnsi="仿宋" w:eastAsia="仿宋"/>
          <w:sz w:val="32"/>
          <w:szCs w:val="32"/>
          <w:highlight w:val="none"/>
        </w:rPr>
        <w:t>按照指引填写学籍信息，即可完成认证，请务必根据实际情况填写准确。</w:t>
      </w:r>
    </w:p>
    <w:p>
      <w:pPr>
        <w:pStyle w:val="20"/>
        <w:snapToGrid w:val="0"/>
        <w:spacing w:line="360" w:lineRule="auto"/>
        <w:ind w:firstLine="0" w:firstLineChars="0"/>
        <w:jc w:val="center"/>
        <w:rPr>
          <w:rFonts w:ascii="仿宋" w:hAnsi="仿宋" w:eastAsia="仿宋"/>
          <w:sz w:val="32"/>
          <w:szCs w:val="32"/>
          <w:highlight w:val="none"/>
        </w:rPr>
      </w:pPr>
      <w:r>
        <w:rPr>
          <w:rFonts w:ascii="仿宋" w:hAnsi="仿宋" w:eastAsia="仿宋"/>
          <w:sz w:val="32"/>
          <w:szCs w:val="32"/>
          <w:highlight w:val="none"/>
        </w:rPr>
        <w:drawing>
          <wp:inline distT="0" distB="0" distL="0" distR="0">
            <wp:extent cx="2201545" cy="1099185"/>
            <wp:effectExtent l="0" t="0" r="0" b="5715"/>
            <wp:docPr id="1030" name="图片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图片 21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1545" cy="109918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0"/>
        <w:snapToGrid w:val="0"/>
        <w:spacing w:line="360" w:lineRule="auto"/>
        <w:ind w:firstLine="0" w:firstLineChars="0"/>
        <w:rPr>
          <w:rFonts w:ascii="仿宋" w:hAnsi="仿宋" w:eastAsia="仿宋"/>
          <w:sz w:val="32"/>
          <w:szCs w:val="32"/>
          <w:highlight w:val="none"/>
        </w:rPr>
      </w:pPr>
    </w:p>
    <w:p>
      <w:pPr>
        <w:pStyle w:val="20"/>
        <w:snapToGrid w:val="0"/>
        <w:spacing w:line="360" w:lineRule="auto"/>
        <w:ind w:firstLine="0" w:firstLineChars="0"/>
        <w:jc w:val="center"/>
        <w:rPr>
          <w:rFonts w:ascii="仿宋" w:hAnsi="仿宋" w:eastAsia="仿宋"/>
          <w:sz w:val="32"/>
          <w:szCs w:val="32"/>
          <w:highlight w:val="none"/>
        </w:rPr>
      </w:pPr>
      <w:r>
        <w:rPr>
          <w:rFonts w:ascii="仿宋" w:hAnsi="仿宋" w:eastAsia="仿宋"/>
          <w:sz w:val="32"/>
          <w:szCs w:val="32"/>
          <w:highlight w:val="none"/>
        </w:rPr>
        <w:drawing>
          <wp:inline distT="0" distB="0" distL="0" distR="0">
            <wp:extent cx="1656080" cy="2946400"/>
            <wp:effectExtent l="9525" t="9525" r="10795" b="15875"/>
            <wp:docPr id="1031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图片 9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56714" cy="2946400"/>
                    </a:xfrm>
                    <a:prstGeom prst="rect">
                      <a:avLst/>
                    </a:prstGeom>
                    <a:ln w="3175" cap="flat" cmpd="sng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ascii="仿宋" w:hAnsi="仿宋" w:eastAsia="仿宋"/>
          <w:sz w:val="32"/>
          <w:szCs w:val="32"/>
          <w:highlight w:val="none"/>
        </w:rPr>
        <w:t xml:space="preserve"> </w:t>
      </w:r>
      <w:r>
        <w:rPr>
          <w:rFonts w:ascii="仿宋" w:hAnsi="仿宋" w:eastAsia="仿宋"/>
          <w:sz w:val="32"/>
          <w:szCs w:val="32"/>
          <w:highlight w:val="none"/>
        </w:rPr>
        <w:drawing>
          <wp:inline distT="0" distB="0" distL="0" distR="0">
            <wp:extent cx="1557020" cy="2971800"/>
            <wp:effectExtent l="9525" t="9525" r="18415" b="20955"/>
            <wp:docPr id="1032" name="图片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图片 13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7020" cy="2971800"/>
                    </a:xfrm>
                    <a:prstGeom prst="rect">
                      <a:avLst/>
                    </a:prstGeom>
                    <a:ln w="3175" cap="flat" cmpd="sng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ascii="仿宋" w:hAnsi="仿宋" w:eastAsia="仿宋"/>
          <w:sz w:val="32"/>
          <w:szCs w:val="32"/>
          <w:highlight w:val="none"/>
        </w:rPr>
        <w:t xml:space="preserve"> </w:t>
      </w:r>
    </w:p>
    <w:p>
      <w:pPr>
        <w:pStyle w:val="3"/>
        <w:spacing w:line="360" w:lineRule="auto"/>
        <w:ind w:firstLine="643" w:firstLineChars="200"/>
        <w:rPr>
          <w:rFonts w:ascii="仿宋" w:hAnsi="仿宋" w:eastAsia="仿宋"/>
          <w:highlight w:val="none"/>
        </w:rPr>
      </w:pPr>
      <w:bookmarkStart w:id="16" w:name="_Toc53837986"/>
      <w:r>
        <w:rPr>
          <w:rFonts w:ascii="仿宋" w:hAnsi="仿宋" w:eastAsia="仿宋"/>
          <w:highlight w:val="none"/>
        </w:rPr>
        <w:t>2.2</w:t>
      </w:r>
      <w:r>
        <w:rPr>
          <w:rFonts w:hint="eastAsia" w:ascii="仿宋" w:hAnsi="仿宋" w:eastAsia="仿宋"/>
          <w:highlight w:val="none"/>
        </w:rPr>
        <w:t>考试</w:t>
      </w:r>
      <w:bookmarkEnd w:id="16"/>
      <w:r>
        <w:rPr>
          <w:rFonts w:hint="eastAsia" w:ascii="仿宋" w:hAnsi="仿宋" w:eastAsia="仿宋"/>
          <w:highlight w:val="none"/>
        </w:rPr>
        <w:t>确认</w:t>
      </w:r>
    </w:p>
    <w:p>
      <w:pPr>
        <w:widowControl/>
        <w:snapToGrid w:val="0"/>
        <w:spacing w:line="360" w:lineRule="auto"/>
        <w:ind w:firstLine="640" w:firstLineChars="200"/>
        <w:jc w:val="left"/>
        <w:rPr>
          <w:rFonts w:ascii="仿宋" w:hAnsi="仿宋" w:eastAsia="仿宋"/>
          <w:color w:val="FF0000"/>
          <w:sz w:val="32"/>
          <w:szCs w:val="32"/>
          <w:highlight w:val="none"/>
        </w:rPr>
      </w:pPr>
      <w:r>
        <w:rPr>
          <w:rFonts w:hint="eastAsia" w:ascii="仿宋" w:hAnsi="仿宋" w:eastAsia="仿宋"/>
          <w:color w:val="FF0000"/>
          <w:sz w:val="32"/>
          <w:szCs w:val="32"/>
          <w:highlight w:val="none"/>
        </w:rPr>
        <w:t>认证通过后，【考试】页面会出现您有待确认的考试，请点进去确认考试。</w:t>
      </w:r>
    </w:p>
    <w:p>
      <w:pPr>
        <w:widowControl/>
        <w:snapToGrid w:val="0"/>
        <w:spacing w:line="360" w:lineRule="auto"/>
        <w:ind w:firstLine="640" w:firstLineChars="200"/>
        <w:jc w:val="left"/>
        <w:rPr>
          <w:rFonts w:ascii="仿宋" w:hAnsi="仿宋" w:eastAsia="仿宋"/>
          <w:color w:val="FF0000"/>
          <w:sz w:val="32"/>
          <w:szCs w:val="32"/>
          <w:highlight w:val="none"/>
        </w:rPr>
      </w:pPr>
      <w:r>
        <w:rPr>
          <w:rFonts w:hint="eastAsia" w:ascii="仿宋" w:hAnsi="仿宋" w:eastAsia="仿宋"/>
          <w:color w:val="FF0000"/>
          <w:sz w:val="32"/>
          <w:szCs w:val="32"/>
          <w:highlight w:val="none"/>
        </w:rPr>
        <w:t>如果没有找到需要确认的考试记录，请联系学校核对导入名单是否正确，如学校确认无误，请学生联系小艺帮客服处理。</w:t>
      </w:r>
    </w:p>
    <w:p>
      <w:pPr>
        <w:widowControl/>
        <w:snapToGrid w:val="0"/>
        <w:spacing w:line="360" w:lineRule="auto"/>
        <w:ind w:firstLine="640" w:firstLineChars="200"/>
        <w:jc w:val="left"/>
        <w:rPr>
          <w:rFonts w:ascii="仿宋" w:hAnsi="仿宋" w:eastAsia="仿宋"/>
          <w:sz w:val="32"/>
          <w:szCs w:val="32"/>
          <w:highlight w:val="none"/>
        </w:rPr>
      </w:pPr>
      <w:r>
        <w:rPr>
          <w:rFonts w:hint="eastAsia" w:ascii="仿宋" w:hAnsi="仿宋" w:eastAsia="仿宋"/>
          <w:sz w:val="32"/>
          <w:szCs w:val="32"/>
          <w:highlight w:val="none"/>
        </w:rPr>
        <w:t>1</w:t>
      </w:r>
      <w:r>
        <w:rPr>
          <w:rFonts w:ascii="仿宋" w:hAnsi="仿宋" w:eastAsia="仿宋"/>
          <w:sz w:val="32"/>
          <w:szCs w:val="32"/>
          <w:highlight w:val="none"/>
        </w:rPr>
        <w:t>.</w:t>
      </w:r>
      <w:r>
        <w:rPr>
          <w:rFonts w:hint="eastAsia" w:ascii="仿宋" w:hAnsi="仿宋" w:eastAsia="仿宋"/>
          <w:sz w:val="32"/>
          <w:szCs w:val="32"/>
          <w:highlight w:val="none"/>
        </w:rPr>
        <w:t>点击屏幕下方【考试】，点击上方“确认考试”，按要求完成确认报名前任务。</w:t>
      </w:r>
    </w:p>
    <w:p>
      <w:pPr>
        <w:widowControl/>
        <w:snapToGrid w:val="0"/>
        <w:spacing w:line="360" w:lineRule="auto"/>
        <w:ind w:firstLine="640" w:firstLineChars="200"/>
        <w:jc w:val="left"/>
        <w:rPr>
          <w:rFonts w:ascii="仿宋" w:hAnsi="仿宋" w:eastAsia="仿宋"/>
          <w:sz w:val="32"/>
          <w:szCs w:val="32"/>
          <w:highlight w:val="none"/>
        </w:rPr>
      </w:pPr>
      <w:r>
        <w:rPr>
          <w:rFonts w:hint="eastAsia" w:ascii="仿宋" w:hAnsi="仿宋" w:eastAsia="仿宋"/>
          <w:sz w:val="32"/>
          <w:szCs w:val="32"/>
          <w:highlight w:val="none"/>
        </w:rPr>
        <w:t>2</w:t>
      </w:r>
      <w:r>
        <w:rPr>
          <w:rFonts w:ascii="仿宋" w:hAnsi="仿宋" w:eastAsia="仿宋"/>
          <w:sz w:val="32"/>
          <w:szCs w:val="32"/>
          <w:highlight w:val="none"/>
        </w:rPr>
        <w:t>.</w:t>
      </w:r>
      <w:r>
        <w:rPr>
          <w:rFonts w:hint="eastAsia" w:ascii="仿宋" w:hAnsi="仿宋" w:eastAsia="仿宋"/>
          <w:sz w:val="32"/>
          <w:szCs w:val="32"/>
          <w:highlight w:val="none"/>
        </w:rPr>
        <w:t>系统会自动显示该证件号下，已经报名的专业。</w:t>
      </w:r>
    </w:p>
    <w:p>
      <w:pPr>
        <w:widowControl/>
        <w:snapToGrid w:val="0"/>
        <w:spacing w:line="360" w:lineRule="auto"/>
        <w:ind w:firstLine="640" w:firstLineChars="200"/>
        <w:jc w:val="left"/>
        <w:rPr>
          <w:rFonts w:ascii="仿宋" w:hAnsi="仿宋" w:eastAsia="仿宋"/>
          <w:sz w:val="32"/>
          <w:szCs w:val="32"/>
          <w:highlight w:val="none"/>
        </w:rPr>
      </w:pPr>
      <w:r>
        <w:rPr>
          <w:rFonts w:hint="eastAsia" w:ascii="仿宋" w:hAnsi="仿宋" w:eastAsia="仿宋"/>
          <w:sz w:val="32"/>
          <w:szCs w:val="32"/>
          <w:highlight w:val="none"/>
        </w:rPr>
        <w:t>3</w:t>
      </w:r>
      <w:r>
        <w:rPr>
          <w:rFonts w:ascii="仿宋" w:hAnsi="仿宋" w:eastAsia="仿宋"/>
          <w:sz w:val="32"/>
          <w:szCs w:val="32"/>
          <w:highlight w:val="none"/>
        </w:rPr>
        <w:t>.</w:t>
      </w:r>
      <w:r>
        <w:rPr>
          <w:rFonts w:hint="eastAsia" w:ascii="仿宋" w:hAnsi="仿宋" w:eastAsia="仿宋"/>
          <w:sz w:val="32"/>
          <w:szCs w:val="32"/>
          <w:highlight w:val="none"/>
        </w:rPr>
        <w:t>确认成功后，在</w:t>
      </w:r>
      <w:r>
        <w:rPr>
          <w:rFonts w:ascii="仿宋" w:hAnsi="仿宋" w:eastAsia="仿宋"/>
          <w:sz w:val="32"/>
          <w:szCs w:val="32"/>
          <w:highlight w:val="none"/>
        </w:rPr>
        <w:t>【考试】</w:t>
      </w:r>
      <w:r>
        <w:rPr>
          <w:rFonts w:hint="eastAsia" w:ascii="仿宋" w:hAnsi="仿宋" w:eastAsia="仿宋"/>
          <w:sz w:val="32"/>
          <w:szCs w:val="32"/>
          <w:highlight w:val="none"/>
        </w:rPr>
        <w:t>列表</w:t>
      </w:r>
      <w:r>
        <w:rPr>
          <w:rFonts w:ascii="仿宋" w:hAnsi="仿宋" w:eastAsia="仿宋"/>
          <w:sz w:val="32"/>
          <w:szCs w:val="32"/>
          <w:highlight w:val="none"/>
        </w:rPr>
        <w:t>页</w:t>
      </w:r>
      <w:r>
        <w:rPr>
          <w:rFonts w:hint="eastAsia" w:ascii="仿宋" w:hAnsi="仿宋" w:eastAsia="仿宋"/>
          <w:sz w:val="32"/>
          <w:szCs w:val="32"/>
          <w:highlight w:val="none"/>
        </w:rPr>
        <w:t>会自动生成一条考试记录，</w:t>
      </w:r>
      <w:r>
        <w:rPr>
          <w:rFonts w:ascii="仿宋" w:hAnsi="仿宋" w:eastAsia="仿宋"/>
          <w:sz w:val="32"/>
          <w:szCs w:val="32"/>
          <w:highlight w:val="none"/>
        </w:rPr>
        <w:t>请</w:t>
      </w:r>
      <w:r>
        <w:rPr>
          <w:rFonts w:hint="eastAsia" w:ascii="仿宋" w:hAnsi="仿宋" w:eastAsia="仿宋"/>
          <w:sz w:val="32"/>
          <w:szCs w:val="32"/>
          <w:highlight w:val="none"/>
        </w:rPr>
        <w:t>返回到【考试】列表页查看具体的报考详情和考试要求。</w:t>
      </w:r>
    </w:p>
    <w:p>
      <w:pPr>
        <w:widowControl/>
        <w:snapToGrid w:val="0"/>
        <w:spacing w:line="360" w:lineRule="auto"/>
        <w:ind w:firstLine="640" w:firstLineChars="200"/>
        <w:jc w:val="left"/>
        <w:rPr>
          <w:rFonts w:ascii="仿宋" w:hAnsi="仿宋" w:eastAsia="仿宋"/>
          <w:sz w:val="32"/>
          <w:szCs w:val="32"/>
          <w:highlight w:val="none"/>
        </w:rPr>
      </w:pPr>
    </w:p>
    <w:p>
      <w:pPr>
        <w:widowControl/>
        <w:snapToGrid w:val="0"/>
        <w:spacing w:line="360" w:lineRule="auto"/>
        <w:jc w:val="center"/>
        <w:rPr>
          <w:rFonts w:ascii="仿宋" w:hAnsi="仿宋" w:eastAsia="仿宋"/>
          <w:color w:val="1E73F3"/>
          <w:sz w:val="32"/>
          <w:szCs w:val="32"/>
          <w:highlight w:val="none"/>
          <w:u w:val="single"/>
        </w:rPr>
      </w:pPr>
      <w:r>
        <w:rPr>
          <w:rFonts w:ascii="仿宋" w:hAnsi="仿宋" w:eastAsia="仿宋"/>
          <w:sz w:val="32"/>
          <w:szCs w:val="32"/>
          <w:highlight w:val="none"/>
        </w:rPr>
        <w:drawing>
          <wp:inline distT="0" distB="0" distL="0" distR="0">
            <wp:extent cx="1503045" cy="2671445"/>
            <wp:effectExtent l="9525" t="9525" r="11430" b="16510"/>
            <wp:docPr id="1033" name="图片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图片 18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03045" cy="2671445"/>
                    </a:xfrm>
                    <a:prstGeom prst="rect">
                      <a:avLst/>
                    </a:prstGeom>
                    <a:ln w="3175" cap="flat" cmpd="sng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ascii="仿宋" w:hAnsi="仿宋" w:eastAsia="仿宋"/>
          <w:sz w:val="32"/>
          <w:szCs w:val="32"/>
          <w:highlight w:val="none"/>
        </w:rPr>
        <w:t xml:space="preserve"> </w:t>
      </w:r>
      <w:r>
        <w:rPr>
          <w:rFonts w:ascii="仿宋" w:hAnsi="仿宋" w:eastAsia="仿宋"/>
          <w:sz w:val="32"/>
          <w:szCs w:val="32"/>
          <w:highlight w:val="none"/>
        </w:rPr>
        <w:drawing>
          <wp:inline distT="0" distB="0" distL="0" distR="0">
            <wp:extent cx="1492250" cy="2652395"/>
            <wp:effectExtent l="9525" t="9525" r="22225" b="20320"/>
            <wp:docPr id="1034" name="图片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图片 19"/>
                    <pic:cNvPicPr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92250" cy="2652395"/>
                    </a:xfrm>
                    <a:prstGeom prst="rect">
                      <a:avLst/>
                    </a:prstGeom>
                    <a:ln w="3175" cap="flat" cmpd="sng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ascii="仿宋" w:hAnsi="仿宋" w:eastAsia="仿宋"/>
          <w:sz w:val="32"/>
          <w:szCs w:val="32"/>
          <w:highlight w:val="none"/>
        </w:rPr>
        <w:t xml:space="preserve"> </w:t>
      </w:r>
      <w:r>
        <w:rPr>
          <w:rFonts w:ascii="仿宋" w:hAnsi="仿宋" w:eastAsia="仿宋"/>
          <w:sz w:val="32"/>
          <w:szCs w:val="32"/>
          <w:highlight w:val="none"/>
        </w:rPr>
        <w:drawing>
          <wp:inline distT="0" distB="0" distL="0" distR="0">
            <wp:extent cx="1566545" cy="2652395"/>
            <wp:effectExtent l="9525" t="9525" r="24130" b="20320"/>
            <wp:docPr id="1035" name="图片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图片 21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6545" cy="2652395"/>
                    </a:xfrm>
                    <a:prstGeom prst="rect">
                      <a:avLst/>
                    </a:prstGeom>
                    <a:ln w="3175" cap="flat" cmpd="sng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仿宋" w:hAnsi="仿宋" w:eastAsia="仿宋"/>
          <w:sz w:val="32"/>
          <w:szCs w:val="32"/>
          <w:highlight w:val="none"/>
        </w:rPr>
      </w:pPr>
    </w:p>
    <w:p>
      <w:pPr>
        <w:pStyle w:val="20"/>
        <w:snapToGrid w:val="0"/>
        <w:spacing w:line="360" w:lineRule="auto"/>
        <w:ind w:firstLine="0" w:firstLineChars="0"/>
        <w:rPr>
          <w:rFonts w:ascii="仿宋" w:hAnsi="仿宋" w:eastAsia="仿宋"/>
          <w:sz w:val="32"/>
          <w:szCs w:val="32"/>
          <w:highlight w:val="none"/>
        </w:rPr>
      </w:pPr>
    </w:p>
    <w:p>
      <w:pPr>
        <w:widowControl/>
        <w:snapToGrid w:val="0"/>
        <w:spacing w:line="360" w:lineRule="auto"/>
        <w:jc w:val="center"/>
        <w:rPr>
          <w:rFonts w:ascii="仿宋" w:hAnsi="仿宋" w:eastAsia="仿宋"/>
          <w:sz w:val="32"/>
          <w:szCs w:val="32"/>
          <w:highlight w:val="none"/>
        </w:rPr>
      </w:pPr>
    </w:p>
    <w:p>
      <w:pPr>
        <w:pStyle w:val="2"/>
        <w:tabs>
          <w:tab w:val="left" w:pos="6804"/>
        </w:tabs>
        <w:snapToGrid w:val="0"/>
        <w:spacing w:before="0" w:after="0" w:line="360" w:lineRule="auto"/>
        <w:ind w:firstLine="643" w:firstLineChars="200"/>
        <w:rPr>
          <w:rFonts w:ascii="仿宋" w:hAnsi="仿宋" w:eastAsia="仿宋"/>
          <w:color w:val="1E73F3"/>
          <w:sz w:val="32"/>
          <w:szCs w:val="32"/>
          <w:highlight w:val="none"/>
          <w:u w:val="single"/>
        </w:rPr>
      </w:pPr>
      <w:r>
        <w:rPr>
          <w:rFonts w:hint="eastAsia" w:ascii="仿宋" w:hAnsi="仿宋" w:eastAsia="仿宋"/>
          <w:color w:val="1E73F3"/>
          <w:sz w:val="32"/>
          <w:szCs w:val="32"/>
          <w:highlight w:val="none"/>
          <w:u w:val="single"/>
        </w:rPr>
        <w:t>3</w:t>
      </w:r>
      <w:r>
        <w:rPr>
          <w:rFonts w:hint="eastAsia" w:ascii="仿宋" w:hAnsi="仿宋" w:eastAsia="仿宋"/>
          <w:color w:val="1E73F3"/>
          <w:sz w:val="32"/>
          <w:szCs w:val="32"/>
          <w:highlight w:val="none"/>
          <w:u w:val="single"/>
          <w:lang w:val="en-US" w:eastAsia="zh-CN"/>
        </w:rPr>
        <w:t>.</w:t>
      </w:r>
      <w:r>
        <w:rPr>
          <w:rFonts w:hint="eastAsia" w:ascii="仿宋" w:hAnsi="仿宋" w:eastAsia="仿宋"/>
          <w:color w:val="1E73F3"/>
          <w:sz w:val="32"/>
          <w:szCs w:val="32"/>
          <w:highlight w:val="none"/>
          <w:u w:val="single"/>
        </w:rPr>
        <w:t>考前准备</w:t>
      </w:r>
      <w:bookmarkEnd w:id="14"/>
    </w:p>
    <w:p>
      <w:pPr>
        <w:spacing w:line="360" w:lineRule="auto"/>
        <w:jc w:val="center"/>
        <w:rPr>
          <w:rFonts w:ascii="仿宋" w:hAnsi="仿宋" w:eastAsia="仿宋"/>
          <w:sz w:val="32"/>
          <w:szCs w:val="32"/>
          <w:highlight w:val="none"/>
        </w:rPr>
      </w:pPr>
      <w:r>
        <w:rPr>
          <w:rFonts w:ascii="仿宋" w:hAnsi="仿宋" w:eastAsia="仿宋"/>
          <w:sz w:val="32"/>
          <w:szCs w:val="32"/>
          <w:highlight w:val="none"/>
        </w:rPr>
        <w:drawing>
          <wp:inline distT="0" distB="0" distL="0" distR="0">
            <wp:extent cx="4692650" cy="3771265"/>
            <wp:effectExtent l="0" t="0" r="0" b="635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16664" cy="379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ind w:firstLine="643" w:firstLineChars="200"/>
        <w:rPr>
          <w:rFonts w:ascii="仿宋" w:hAnsi="仿宋" w:eastAsia="仿宋"/>
          <w:highlight w:val="none"/>
        </w:rPr>
      </w:pPr>
      <w:bookmarkStart w:id="17" w:name="_Toc53837988"/>
      <w:r>
        <w:rPr>
          <w:rFonts w:hint="eastAsia" w:ascii="仿宋" w:hAnsi="仿宋" w:eastAsia="仿宋"/>
          <w:highlight w:val="none"/>
        </w:rPr>
        <w:t>3</w:t>
      </w:r>
      <w:r>
        <w:rPr>
          <w:rFonts w:ascii="仿宋" w:hAnsi="仿宋" w:eastAsia="仿宋"/>
          <w:highlight w:val="none"/>
        </w:rPr>
        <w:t>.1</w:t>
      </w:r>
      <w:r>
        <w:rPr>
          <w:rFonts w:hint="eastAsia" w:ascii="仿宋" w:hAnsi="仿宋" w:eastAsia="仿宋"/>
          <w:highlight w:val="none"/>
        </w:rPr>
        <w:t>人脸验证</w:t>
      </w:r>
      <w:bookmarkEnd w:id="17"/>
    </w:p>
    <w:p>
      <w:pPr>
        <w:pStyle w:val="20"/>
        <w:snapToGrid w:val="0"/>
        <w:spacing w:line="360" w:lineRule="auto"/>
        <w:ind w:firstLine="640"/>
        <w:rPr>
          <w:rFonts w:ascii="仿宋" w:hAnsi="仿宋" w:eastAsia="仿宋"/>
          <w:color w:val="FF0000"/>
          <w:sz w:val="32"/>
          <w:szCs w:val="32"/>
          <w:highlight w:val="none"/>
        </w:rPr>
      </w:pPr>
      <w:r>
        <w:rPr>
          <w:rFonts w:hint="eastAsia" w:ascii="仿宋" w:hAnsi="仿宋" w:eastAsia="仿宋"/>
          <w:sz w:val="32"/>
          <w:szCs w:val="32"/>
          <w:highlight w:val="none"/>
        </w:rPr>
        <w:t>首次视频考试前需要进行人脸验证，注意考试列表屏幕上方红色条，点击开始验证，按提示进行人脸验证，验证完成后方可参加考试；</w:t>
      </w:r>
      <w:r>
        <w:rPr>
          <w:rFonts w:hint="eastAsia" w:ascii="仿宋" w:hAnsi="仿宋" w:eastAsia="仿宋"/>
          <w:color w:val="FF0000"/>
          <w:sz w:val="32"/>
          <w:szCs w:val="32"/>
          <w:highlight w:val="none"/>
        </w:rPr>
        <w:t>根据语音提示进行人脸识别，</w:t>
      </w:r>
      <w:r>
        <w:rPr>
          <w:rFonts w:ascii="仿宋" w:hAnsi="仿宋" w:eastAsia="仿宋"/>
          <w:color w:val="FF0000"/>
          <w:sz w:val="32"/>
          <w:szCs w:val="32"/>
          <w:highlight w:val="none"/>
        </w:rPr>
        <w:t>不要化妆、戴美瞳等，验证时</w:t>
      </w:r>
      <w:r>
        <w:rPr>
          <w:rFonts w:ascii="仿宋" w:hAnsi="仿宋" w:eastAsia="仿宋" w:cs="冬青黑体简体中文"/>
          <w:color w:val="FF0000"/>
          <w:sz w:val="32"/>
          <w:szCs w:val="32"/>
          <w:highlight w:val="none"/>
        </w:rPr>
        <w:t>调整好光线，不要出现高曝光的情况，保证人脸清晰，</w:t>
      </w:r>
      <w:r>
        <w:rPr>
          <w:rFonts w:hint="eastAsia" w:ascii="仿宋" w:hAnsi="仿宋" w:eastAsia="仿宋"/>
          <w:color w:val="FF0000"/>
          <w:sz w:val="32"/>
          <w:szCs w:val="32"/>
          <w:highlight w:val="none"/>
        </w:rPr>
        <w:t>避免人脸识别失败。</w:t>
      </w:r>
    </w:p>
    <w:p>
      <w:pPr>
        <w:pStyle w:val="20"/>
        <w:snapToGrid w:val="0"/>
        <w:spacing w:line="360" w:lineRule="auto"/>
        <w:ind w:firstLine="640"/>
        <w:rPr>
          <w:rFonts w:ascii="仿宋" w:hAnsi="仿宋" w:eastAsia="仿宋"/>
          <w:sz w:val="32"/>
          <w:szCs w:val="32"/>
          <w:highlight w:val="none"/>
        </w:rPr>
      </w:pPr>
      <w:r>
        <w:rPr>
          <w:rFonts w:hint="eastAsia" w:ascii="仿宋" w:hAnsi="仿宋" w:eastAsia="仿宋"/>
          <w:sz w:val="32"/>
          <w:szCs w:val="32"/>
          <w:highlight w:val="none"/>
        </w:rPr>
        <w:t>若多次人脸验证失败可以申请“人工审核”，请耐心等待人工审核结果。</w:t>
      </w:r>
    </w:p>
    <w:p>
      <w:pPr>
        <w:pStyle w:val="20"/>
        <w:snapToGrid w:val="0"/>
        <w:spacing w:line="360" w:lineRule="auto"/>
        <w:ind w:firstLine="640"/>
        <w:rPr>
          <w:rFonts w:ascii="仿宋" w:hAnsi="仿宋" w:eastAsia="仿宋"/>
          <w:sz w:val="32"/>
          <w:szCs w:val="32"/>
          <w:highlight w:val="none"/>
        </w:rPr>
      </w:pPr>
    </w:p>
    <w:p>
      <w:pPr>
        <w:pStyle w:val="20"/>
        <w:snapToGrid w:val="0"/>
        <w:spacing w:line="360" w:lineRule="auto"/>
        <w:ind w:firstLine="640"/>
        <w:rPr>
          <w:rFonts w:ascii="仿宋" w:hAnsi="仿宋" w:eastAsia="仿宋"/>
          <w:sz w:val="32"/>
          <w:szCs w:val="32"/>
          <w:highlight w:val="none"/>
        </w:rPr>
      </w:pPr>
    </w:p>
    <w:p>
      <w:pPr>
        <w:spacing w:line="360" w:lineRule="auto"/>
        <w:ind w:firstLine="640" w:firstLineChars="200"/>
        <w:jc w:val="center"/>
        <w:rPr>
          <w:rFonts w:ascii="仿宋" w:hAnsi="仿宋" w:eastAsia="仿宋" w:cs="宋体"/>
          <w:color w:val="454545"/>
          <w:kern w:val="0"/>
          <w:sz w:val="32"/>
          <w:szCs w:val="32"/>
          <w:highlight w:val="none"/>
        </w:rPr>
      </w:pPr>
      <w:r>
        <w:rPr>
          <w:rFonts w:ascii="仿宋" w:hAnsi="仿宋" w:eastAsia="仿宋"/>
          <w:sz w:val="32"/>
          <w:szCs w:val="32"/>
          <w:highlight w:val="none"/>
        </w:rPr>
        <w:drawing>
          <wp:inline distT="0" distB="0" distL="0" distR="0">
            <wp:extent cx="1562100" cy="2775585"/>
            <wp:effectExtent l="19050" t="19050" r="19050" b="2476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2135" cy="2829517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仿宋" w:hAnsi="仿宋" w:eastAsia="仿宋"/>
          <w:sz w:val="32"/>
          <w:szCs w:val="32"/>
          <w:highlight w:val="none"/>
        </w:rPr>
        <w:t xml:space="preserve"> </w:t>
      </w:r>
      <w:r>
        <w:rPr>
          <w:rFonts w:ascii="仿宋" w:hAnsi="仿宋" w:eastAsia="仿宋"/>
          <w:sz w:val="32"/>
          <w:szCs w:val="32"/>
          <w:highlight w:val="none"/>
        </w:rPr>
        <w:drawing>
          <wp:inline distT="0" distB="0" distL="0" distR="0">
            <wp:extent cx="1568450" cy="2787015"/>
            <wp:effectExtent l="19050" t="19050" r="12700" b="133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9082" cy="2877408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ind w:firstLine="643" w:firstLineChars="200"/>
        <w:rPr>
          <w:rFonts w:ascii="仿宋" w:hAnsi="仿宋" w:eastAsia="仿宋"/>
          <w:highlight w:val="none"/>
        </w:rPr>
      </w:pPr>
      <w:bookmarkStart w:id="18" w:name="_Toc53837989"/>
      <w:r>
        <w:rPr>
          <w:rFonts w:hint="eastAsia" w:ascii="仿宋" w:hAnsi="仿宋" w:eastAsia="仿宋"/>
          <w:highlight w:val="none"/>
        </w:rPr>
        <w:t>3</w:t>
      </w:r>
      <w:r>
        <w:rPr>
          <w:rFonts w:ascii="仿宋" w:hAnsi="仿宋" w:eastAsia="仿宋"/>
          <w:highlight w:val="none"/>
        </w:rPr>
        <w:t>.2</w:t>
      </w:r>
      <w:r>
        <w:rPr>
          <w:rFonts w:hint="eastAsia" w:ascii="仿宋" w:hAnsi="仿宋" w:eastAsia="仿宋"/>
          <w:highlight w:val="none"/>
        </w:rPr>
        <w:t>考前</w:t>
      </w:r>
      <w:bookmarkEnd w:id="18"/>
      <w:r>
        <w:rPr>
          <w:rFonts w:hint="eastAsia" w:ascii="仿宋" w:hAnsi="仿宋" w:eastAsia="仿宋"/>
          <w:highlight w:val="none"/>
        </w:rPr>
        <w:t>任务</w:t>
      </w:r>
    </w:p>
    <w:p>
      <w:pPr>
        <w:pStyle w:val="20"/>
        <w:snapToGrid w:val="0"/>
        <w:spacing w:line="360" w:lineRule="auto"/>
        <w:ind w:firstLine="640"/>
        <w:rPr>
          <w:rFonts w:ascii="仿宋" w:hAnsi="仿宋" w:eastAsia="仿宋" w:cs="宋体"/>
          <w:color w:val="454545"/>
          <w:kern w:val="0"/>
          <w:sz w:val="32"/>
          <w:szCs w:val="32"/>
          <w:highlight w:val="none"/>
        </w:rPr>
      </w:pPr>
      <w:r>
        <w:rPr>
          <w:rFonts w:ascii="仿宋" w:hAnsi="仿宋" w:eastAsia="仿宋"/>
          <w:sz w:val="32"/>
          <w:szCs w:val="32"/>
          <w:highlight w:val="none"/>
        </w:rPr>
        <w:t>在考试列表中点击对应考试进入，考前需完成屏幕上方考前任务，</w:t>
      </w:r>
      <w:r>
        <w:rPr>
          <w:rFonts w:hint="eastAsia" w:ascii="仿宋" w:hAnsi="仿宋" w:eastAsia="仿宋"/>
          <w:sz w:val="32"/>
          <w:szCs w:val="32"/>
          <w:highlight w:val="none"/>
        </w:rPr>
        <w:t>部分考前任务有时间限制，请在规定时间内完成，</w:t>
      </w:r>
      <w:r>
        <w:rPr>
          <w:rFonts w:ascii="仿宋" w:hAnsi="仿宋" w:eastAsia="仿宋"/>
          <w:sz w:val="32"/>
          <w:szCs w:val="32"/>
          <w:highlight w:val="none"/>
        </w:rPr>
        <w:t>以免影响正式考试。</w:t>
      </w:r>
    </w:p>
    <w:p>
      <w:pPr>
        <w:widowControl/>
        <w:spacing w:line="360" w:lineRule="auto"/>
        <w:ind w:firstLine="640" w:firstLineChars="200"/>
        <w:jc w:val="center"/>
        <w:rPr>
          <w:rFonts w:ascii="仿宋" w:hAnsi="仿宋" w:eastAsia="仿宋"/>
          <w:sz w:val="32"/>
          <w:szCs w:val="32"/>
          <w:highlight w:val="none"/>
        </w:rPr>
      </w:pPr>
      <w:r>
        <w:rPr>
          <w:rFonts w:ascii="仿宋" w:hAnsi="仿宋" w:eastAsia="仿宋"/>
          <w:sz w:val="32"/>
          <w:szCs w:val="32"/>
          <w:highlight w:val="none"/>
        </w:rPr>
        <w:drawing>
          <wp:inline distT="0" distB="0" distL="0" distR="0">
            <wp:extent cx="1420495" cy="2873375"/>
            <wp:effectExtent l="9525" t="9525" r="17780" b="12700"/>
            <wp:docPr id="1" name="图片 1" descr="C:\Users\User\Desktop\45c6cd1fdbca41814af13e40af19df3.png45c6cd1fdbca41814af13e40af19d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User\Desktop\45c6cd1fdbca41814af13e40af19df3.png45c6cd1fdbca41814af13e40af19df3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0495" cy="2885994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ind w:firstLine="643" w:firstLineChars="200"/>
        <w:rPr>
          <w:rFonts w:ascii="仿宋" w:hAnsi="仿宋" w:eastAsia="仿宋"/>
          <w:highlight w:val="none"/>
        </w:rPr>
      </w:pPr>
      <w:bookmarkStart w:id="19" w:name="_Toc53837991"/>
      <w:r>
        <w:rPr>
          <w:rFonts w:hint="eastAsia" w:ascii="仿宋" w:hAnsi="仿宋" w:eastAsia="仿宋"/>
          <w:highlight w:val="none"/>
        </w:rPr>
        <w:t>3.3考前练习</w:t>
      </w:r>
      <w:bookmarkEnd w:id="19"/>
    </w:p>
    <w:p>
      <w:pPr>
        <w:pStyle w:val="20"/>
        <w:snapToGrid w:val="0"/>
        <w:spacing w:line="360" w:lineRule="auto"/>
        <w:ind w:firstLine="640"/>
        <w:rPr>
          <w:rFonts w:ascii="仿宋" w:hAnsi="仿宋" w:eastAsia="仿宋"/>
          <w:sz w:val="32"/>
          <w:szCs w:val="32"/>
          <w:highlight w:val="none"/>
        </w:rPr>
      </w:pPr>
      <w:r>
        <w:rPr>
          <w:rFonts w:hint="eastAsia" w:ascii="仿宋" w:hAnsi="仿宋" w:eastAsia="仿宋"/>
          <w:color w:val="FF0000"/>
          <w:sz w:val="32"/>
          <w:szCs w:val="32"/>
          <w:highlight w:val="none"/>
        </w:rPr>
        <w:t>参加正式考试前务必要</w:t>
      </w:r>
      <w:r>
        <w:rPr>
          <w:rFonts w:ascii="仿宋" w:hAnsi="仿宋" w:eastAsia="仿宋"/>
          <w:color w:val="FF0000"/>
          <w:sz w:val="32"/>
          <w:szCs w:val="32"/>
          <w:highlight w:val="none"/>
        </w:rPr>
        <w:t>充分</w:t>
      </w:r>
      <w:r>
        <w:rPr>
          <w:rFonts w:hint="eastAsia" w:ascii="仿宋" w:hAnsi="仿宋" w:eastAsia="仿宋"/>
          <w:color w:val="FF0000"/>
          <w:sz w:val="32"/>
          <w:szCs w:val="32"/>
          <w:highlight w:val="none"/>
        </w:rPr>
        <w:t>参加</w:t>
      </w:r>
      <w:r>
        <w:rPr>
          <w:rFonts w:ascii="仿宋" w:hAnsi="仿宋" w:eastAsia="仿宋"/>
          <w:color w:val="FF0000"/>
          <w:sz w:val="32"/>
          <w:szCs w:val="32"/>
          <w:highlight w:val="none"/>
        </w:rPr>
        <w:t>考前练习，以提前熟悉操作流程和考试流程。</w:t>
      </w:r>
      <w:r>
        <w:rPr>
          <w:rFonts w:hint="eastAsia" w:ascii="仿宋" w:hAnsi="仿宋" w:eastAsia="仿宋"/>
          <w:sz w:val="32"/>
          <w:szCs w:val="32"/>
          <w:highlight w:val="none"/>
        </w:rPr>
        <w:t>在考试详情页点击考前练习，</w:t>
      </w:r>
      <w:r>
        <w:rPr>
          <w:rFonts w:hint="eastAsia" w:ascii="仿宋" w:hAnsi="仿宋" w:eastAsia="仿宋"/>
          <w:color w:val="FF0000"/>
          <w:sz w:val="32"/>
          <w:szCs w:val="32"/>
          <w:highlight w:val="none"/>
        </w:rPr>
        <w:t>允许访问麦克风及摄像头</w:t>
      </w:r>
      <w:r>
        <w:rPr>
          <w:rFonts w:hint="eastAsia" w:ascii="仿宋" w:hAnsi="仿宋" w:eastAsia="仿宋"/>
          <w:sz w:val="32"/>
          <w:szCs w:val="32"/>
          <w:highlight w:val="none"/>
        </w:rPr>
        <w:t>，请仔细阅读考试相关要求，开始练习录制，</w:t>
      </w:r>
      <w:r>
        <w:rPr>
          <w:rFonts w:hint="eastAsia" w:ascii="仿宋" w:hAnsi="仿宋" w:eastAsia="仿宋"/>
          <w:color w:val="FF0000"/>
          <w:sz w:val="32"/>
          <w:szCs w:val="32"/>
          <w:highlight w:val="none"/>
        </w:rPr>
        <w:t>考前练习不限时间不限次数，也不需要提交录制视频。</w:t>
      </w:r>
      <w:r>
        <w:rPr>
          <w:rFonts w:hint="eastAsia" w:ascii="仿宋" w:hAnsi="仿宋" w:eastAsia="仿宋"/>
          <w:sz w:val="32"/>
          <w:szCs w:val="32"/>
          <w:highlight w:val="none"/>
        </w:rPr>
        <w:t>部分考试科目可提前结束录制，部分科目需要等待系统自动结束录制。</w:t>
      </w:r>
    </w:p>
    <w:p>
      <w:pPr>
        <w:pStyle w:val="3"/>
        <w:spacing w:line="360" w:lineRule="auto"/>
        <w:ind w:firstLine="643" w:firstLineChars="200"/>
        <w:rPr>
          <w:rFonts w:ascii="仿宋" w:hAnsi="仿宋" w:eastAsia="仿宋"/>
          <w:highlight w:val="none"/>
        </w:rPr>
      </w:pPr>
      <w:bookmarkStart w:id="20" w:name="_Toc53837992"/>
      <w:r>
        <w:rPr>
          <w:rFonts w:hint="eastAsia" w:ascii="仿宋" w:hAnsi="仿宋" w:eastAsia="仿宋"/>
          <w:highlight w:val="none"/>
        </w:rPr>
        <w:t>3</w:t>
      </w:r>
      <w:r>
        <w:rPr>
          <w:rFonts w:ascii="仿宋" w:hAnsi="仿宋" w:eastAsia="仿宋"/>
          <w:highlight w:val="none"/>
        </w:rPr>
        <w:t>.</w:t>
      </w:r>
      <w:r>
        <w:rPr>
          <w:rFonts w:hint="eastAsia" w:ascii="仿宋" w:hAnsi="仿宋" w:eastAsia="仿宋"/>
          <w:highlight w:val="none"/>
        </w:rPr>
        <w:t>4模拟考试</w:t>
      </w:r>
      <w:bookmarkEnd w:id="20"/>
    </w:p>
    <w:p>
      <w:pPr>
        <w:pStyle w:val="20"/>
        <w:snapToGrid w:val="0"/>
        <w:spacing w:line="360" w:lineRule="auto"/>
        <w:ind w:firstLine="640"/>
        <w:rPr>
          <w:rFonts w:ascii="仿宋" w:hAnsi="仿宋" w:eastAsia="仿宋" w:cs="冬青黑体简体中文"/>
          <w:color w:val="FF0000"/>
          <w:sz w:val="32"/>
          <w:szCs w:val="32"/>
          <w:highlight w:val="none"/>
        </w:rPr>
      </w:pPr>
      <w:r>
        <w:rPr>
          <w:rFonts w:hint="eastAsia" w:ascii="仿宋" w:hAnsi="仿宋" w:eastAsia="仿宋"/>
          <w:color w:val="FF0000"/>
          <w:sz w:val="32"/>
          <w:szCs w:val="32"/>
          <w:highlight w:val="none"/>
        </w:rPr>
        <w:t>参加正式考试前务必要参加模拟考试，</w:t>
      </w:r>
      <w:r>
        <w:rPr>
          <w:rFonts w:ascii="仿宋" w:hAnsi="仿宋" w:eastAsia="仿宋"/>
          <w:color w:val="FF0000"/>
          <w:sz w:val="32"/>
          <w:szCs w:val="32"/>
          <w:highlight w:val="none"/>
        </w:rPr>
        <w:t>模拟考试时也需要进行人脸验证，</w:t>
      </w:r>
      <w:r>
        <w:rPr>
          <w:rFonts w:hint="eastAsia" w:ascii="仿宋" w:hAnsi="仿宋" w:eastAsia="仿宋"/>
          <w:color w:val="FF0000"/>
          <w:sz w:val="32"/>
          <w:szCs w:val="32"/>
          <w:highlight w:val="none"/>
        </w:rPr>
        <w:t>根据语音提示进行人脸识别，</w:t>
      </w:r>
      <w:r>
        <w:rPr>
          <w:rFonts w:ascii="仿宋" w:hAnsi="仿宋" w:eastAsia="仿宋"/>
          <w:color w:val="FF0000"/>
          <w:sz w:val="32"/>
          <w:szCs w:val="32"/>
          <w:highlight w:val="none"/>
        </w:rPr>
        <w:t>不要化妆、戴美瞳等，验证时</w:t>
      </w:r>
      <w:r>
        <w:rPr>
          <w:rFonts w:ascii="仿宋" w:hAnsi="仿宋" w:eastAsia="仿宋" w:cs="冬青黑体简体中文"/>
          <w:color w:val="FF0000"/>
          <w:sz w:val="32"/>
          <w:szCs w:val="32"/>
          <w:highlight w:val="none"/>
        </w:rPr>
        <w:t>调整好光线，不要出现高曝光的情况，保证人脸清晰，</w:t>
      </w:r>
      <w:r>
        <w:rPr>
          <w:rFonts w:hint="eastAsia" w:ascii="仿宋" w:hAnsi="仿宋" w:eastAsia="仿宋"/>
          <w:color w:val="FF0000"/>
          <w:sz w:val="32"/>
          <w:szCs w:val="32"/>
          <w:highlight w:val="none"/>
        </w:rPr>
        <w:t>避免人脸识别失败</w:t>
      </w:r>
      <w:r>
        <w:rPr>
          <w:rFonts w:hint="eastAsia" w:ascii="仿宋" w:hAnsi="仿宋" w:eastAsia="仿宋" w:cs="冬青黑体简体中文"/>
          <w:color w:val="FF0000"/>
          <w:sz w:val="32"/>
          <w:szCs w:val="32"/>
          <w:highlight w:val="none"/>
        </w:rPr>
        <w:t>。</w:t>
      </w:r>
    </w:p>
    <w:p>
      <w:pPr>
        <w:pStyle w:val="20"/>
        <w:snapToGrid w:val="0"/>
        <w:spacing w:line="360" w:lineRule="auto"/>
        <w:ind w:firstLine="640"/>
        <w:rPr>
          <w:rFonts w:ascii="仿宋" w:hAnsi="仿宋" w:eastAsia="仿宋"/>
          <w:color w:val="FF0000"/>
          <w:sz w:val="32"/>
          <w:szCs w:val="32"/>
          <w:highlight w:val="none"/>
        </w:rPr>
      </w:pPr>
      <w:r>
        <w:rPr>
          <w:rFonts w:hint="eastAsia" w:ascii="仿宋" w:hAnsi="仿宋" w:eastAsia="仿宋"/>
          <w:color w:val="FF0000"/>
          <w:sz w:val="32"/>
          <w:szCs w:val="32"/>
          <w:highlight w:val="none"/>
        </w:rPr>
        <w:t>模拟考试除题目外，其他与正式考试</w:t>
      </w:r>
      <w:r>
        <w:rPr>
          <w:rFonts w:ascii="仿宋" w:hAnsi="仿宋" w:eastAsia="仿宋"/>
          <w:color w:val="FF0000"/>
          <w:sz w:val="32"/>
          <w:szCs w:val="32"/>
          <w:highlight w:val="none"/>
        </w:rPr>
        <w:t>流程</w:t>
      </w:r>
      <w:r>
        <w:rPr>
          <w:rFonts w:hint="eastAsia" w:ascii="仿宋" w:hAnsi="仿宋" w:eastAsia="仿宋"/>
          <w:color w:val="FF0000"/>
          <w:sz w:val="32"/>
          <w:szCs w:val="32"/>
          <w:highlight w:val="none"/>
        </w:rPr>
        <w:t>一致，有严格的考试时间限制，请在规定的时间内完成模拟考试，模拟考试视频也可提交，但是模拟考试视频不作为评分依据，考生必须至少完成一次模拟考以熟悉考试流程。</w:t>
      </w:r>
    </w:p>
    <w:p>
      <w:pPr>
        <w:pStyle w:val="20"/>
        <w:snapToGrid w:val="0"/>
        <w:spacing w:line="360" w:lineRule="auto"/>
        <w:ind w:firstLine="640"/>
        <w:rPr>
          <w:rFonts w:ascii="仿宋" w:hAnsi="仿宋" w:eastAsia="仿宋"/>
          <w:color w:val="FF0000"/>
          <w:sz w:val="32"/>
          <w:szCs w:val="32"/>
          <w:highlight w:val="none"/>
        </w:rPr>
      </w:pPr>
      <w:r>
        <w:rPr>
          <w:rFonts w:ascii="仿宋" w:hAnsi="仿宋" w:eastAsia="仿宋"/>
          <w:sz w:val="32"/>
          <w:szCs w:val="32"/>
          <w:highlight w:val="none"/>
        </w:rPr>
        <w:t>面试</w:t>
      </w:r>
      <w:r>
        <w:rPr>
          <w:rFonts w:hint="eastAsia" w:ascii="仿宋" w:hAnsi="仿宋" w:eastAsia="仿宋"/>
          <w:sz w:val="32"/>
          <w:szCs w:val="32"/>
          <w:highlight w:val="none"/>
        </w:rPr>
        <w:t>类</w:t>
      </w:r>
      <w:r>
        <w:rPr>
          <w:rFonts w:ascii="仿宋" w:hAnsi="仿宋" w:eastAsia="仿宋"/>
          <w:sz w:val="32"/>
          <w:szCs w:val="32"/>
          <w:highlight w:val="none"/>
        </w:rPr>
        <w:t>专业</w:t>
      </w:r>
      <w:r>
        <w:rPr>
          <w:rFonts w:hint="eastAsia" w:ascii="仿宋" w:hAnsi="仿宋" w:eastAsia="仿宋"/>
          <w:sz w:val="32"/>
          <w:szCs w:val="32"/>
          <w:highlight w:val="none"/>
        </w:rPr>
        <w:t>考试录制完毕后</w:t>
      </w:r>
      <w:r>
        <w:rPr>
          <w:rFonts w:ascii="仿宋" w:hAnsi="仿宋" w:eastAsia="仿宋"/>
          <w:sz w:val="32"/>
          <w:szCs w:val="32"/>
          <w:highlight w:val="none"/>
        </w:rPr>
        <w:t>可</w:t>
      </w:r>
      <w:r>
        <w:rPr>
          <w:rFonts w:hint="eastAsia" w:ascii="仿宋" w:hAnsi="仿宋" w:eastAsia="仿宋"/>
          <w:sz w:val="32"/>
          <w:szCs w:val="32"/>
          <w:highlight w:val="none"/>
        </w:rPr>
        <w:t>回看视频及再次录制。</w:t>
      </w:r>
    </w:p>
    <w:p>
      <w:pPr>
        <w:spacing w:line="360" w:lineRule="auto"/>
        <w:ind w:firstLine="640" w:firstLineChars="200"/>
        <w:jc w:val="center"/>
        <w:rPr>
          <w:rFonts w:ascii="仿宋" w:hAnsi="仿宋" w:eastAsia="仿宋"/>
          <w:sz w:val="32"/>
          <w:szCs w:val="32"/>
          <w:highlight w:val="none"/>
        </w:rPr>
      </w:pPr>
      <w:r>
        <w:rPr>
          <w:rFonts w:ascii="仿宋" w:hAnsi="仿宋" w:eastAsia="仿宋"/>
          <w:sz w:val="32"/>
          <w:szCs w:val="32"/>
          <w:highlight w:val="none"/>
        </w:rPr>
        <w:drawing>
          <wp:inline distT="0" distB="0" distL="0" distR="0">
            <wp:extent cx="1607185" cy="3250565"/>
            <wp:effectExtent l="9525" t="9525" r="12065" b="16510"/>
            <wp:docPr id="63" name="图片 63" descr="C:\Users\User\Desktop\6cd1f044ae5ba1c7fa03c83631a4a81.png6cd1f044ae5ba1c7fa03c83631a4a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C:\Users\User\Desktop\6cd1f044ae5ba1c7fa03c83631a4a81.png6cd1f044ae5ba1c7fa03c83631a4a81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7185" cy="3262308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tabs>
          <w:tab w:val="left" w:pos="6804"/>
        </w:tabs>
        <w:snapToGrid w:val="0"/>
        <w:spacing w:before="0" w:after="0" w:line="360" w:lineRule="auto"/>
        <w:ind w:firstLine="643" w:firstLineChars="200"/>
        <w:rPr>
          <w:rFonts w:ascii="仿宋" w:hAnsi="仿宋" w:eastAsia="仿宋"/>
          <w:color w:val="1E73F3"/>
          <w:sz w:val="32"/>
          <w:szCs w:val="32"/>
          <w:highlight w:val="none"/>
          <w:u w:val="single"/>
        </w:rPr>
      </w:pPr>
      <w:bookmarkStart w:id="21" w:name="_Toc53837993"/>
      <w:r>
        <w:rPr>
          <w:rFonts w:hint="eastAsia" w:ascii="仿宋" w:hAnsi="仿宋" w:eastAsia="仿宋"/>
          <w:color w:val="1E73F3"/>
          <w:sz w:val="32"/>
          <w:szCs w:val="32"/>
          <w:highlight w:val="none"/>
          <w:u w:val="single"/>
        </w:rPr>
        <w:t>4</w:t>
      </w:r>
      <w:r>
        <w:rPr>
          <w:rFonts w:hint="eastAsia" w:ascii="仿宋" w:hAnsi="仿宋" w:eastAsia="仿宋"/>
          <w:color w:val="1E73F3"/>
          <w:sz w:val="32"/>
          <w:szCs w:val="32"/>
          <w:highlight w:val="none"/>
          <w:u w:val="single"/>
          <w:lang w:val="en-US" w:eastAsia="zh-CN"/>
        </w:rPr>
        <w:t>.</w:t>
      </w:r>
      <w:r>
        <w:rPr>
          <w:rFonts w:hint="eastAsia" w:ascii="仿宋" w:hAnsi="仿宋" w:eastAsia="仿宋"/>
          <w:color w:val="1E73F3"/>
          <w:sz w:val="32"/>
          <w:szCs w:val="32"/>
          <w:highlight w:val="none"/>
          <w:u w:val="single"/>
        </w:rPr>
        <w:t>正式考试及视频提交</w:t>
      </w:r>
      <w:bookmarkEnd w:id="21"/>
    </w:p>
    <w:p>
      <w:pPr>
        <w:spacing w:line="360" w:lineRule="auto"/>
        <w:jc w:val="center"/>
        <w:rPr>
          <w:rFonts w:ascii="仿宋" w:hAnsi="仿宋" w:eastAsia="仿宋"/>
          <w:sz w:val="32"/>
          <w:szCs w:val="32"/>
          <w:highlight w:val="none"/>
        </w:rPr>
      </w:pPr>
      <w:r>
        <w:rPr>
          <w:rFonts w:ascii="仿宋" w:hAnsi="仿宋" w:eastAsia="仿宋" w:cs="宋体"/>
          <w:sz w:val="32"/>
          <w:szCs w:val="32"/>
          <w:highlight w:val="none"/>
        </w:rPr>
        <w:drawing>
          <wp:inline distT="0" distB="0" distL="114300" distR="114300">
            <wp:extent cx="5506085" cy="4342130"/>
            <wp:effectExtent l="0" t="0" r="10795" b="1270"/>
            <wp:docPr id="11" name="图片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06085" cy="43421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仿宋" w:hAnsi="仿宋" w:eastAsia="仿宋"/>
          <w:sz w:val="32"/>
          <w:szCs w:val="32"/>
          <w:highlight w:val="none"/>
        </w:rPr>
      </w:pPr>
    </w:p>
    <w:p>
      <w:pPr>
        <w:pStyle w:val="3"/>
        <w:spacing w:line="360" w:lineRule="auto"/>
        <w:ind w:firstLine="643" w:firstLineChars="200"/>
        <w:rPr>
          <w:rFonts w:ascii="仿宋" w:hAnsi="仿宋" w:eastAsia="仿宋"/>
          <w:highlight w:val="none"/>
        </w:rPr>
      </w:pPr>
      <w:r>
        <w:rPr>
          <w:rFonts w:hint="eastAsia" w:ascii="仿宋" w:hAnsi="仿宋" w:eastAsia="仿宋"/>
          <w:highlight w:val="none"/>
        </w:rPr>
        <w:t>4</w:t>
      </w:r>
      <w:r>
        <w:rPr>
          <w:rFonts w:ascii="仿宋" w:hAnsi="仿宋" w:eastAsia="仿宋"/>
          <w:highlight w:val="none"/>
        </w:rPr>
        <w:t>.1科目介绍</w:t>
      </w:r>
    </w:p>
    <w:p>
      <w:pPr>
        <w:spacing w:line="360" w:lineRule="auto"/>
        <w:ind w:firstLine="420"/>
        <w:rPr>
          <w:rFonts w:ascii="仿宋" w:hAnsi="仿宋" w:eastAsia="仿宋"/>
          <w:color w:val="0000FF"/>
          <w:sz w:val="32"/>
          <w:szCs w:val="32"/>
          <w:highlight w:val="none"/>
        </w:rPr>
      </w:pPr>
      <w:r>
        <w:rPr>
          <w:rFonts w:hint="eastAsia" w:ascii="仿宋" w:hAnsi="仿宋" w:eastAsia="仿宋" w:cs="微软雅黑"/>
          <w:b/>
          <w:sz w:val="32"/>
          <w:szCs w:val="32"/>
          <w:highlight w:val="none"/>
        </w:rPr>
        <w:t>面试科目：自我介绍、形象气质、语言表达、才艺展示。</w:t>
      </w:r>
    </w:p>
    <w:p>
      <w:pPr>
        <w:pStyle w:val="20"/>
        <w:snapToGrid w:val="0"/>
        <w:spacing w:line="360" w:lineRule="auto"/>
        <w:ind w:firstLine="640"/>
        <w:rPr>
          <w:rFonts w:ascii="仿宋" w:hAnsi="仿宋" w:eastAsia="仿宋"/>
          <w:sz w:val="32"/>
          <w:szCs w:val="32"/>
          <w:highlight w:val="none"/>
        </w:rPr>
      </w:pPr>
      <w:r>
        <w:rPr>
          <w:rFonts w:hint="eastAsia" w:ascii="仿宋" w:hAnsi="仿宋" w:eastAsia="仿宋"/>
          <w:color w:val="FF0000"/>
          <w:sz w:val="32"/>
          <w:szCs w:val="32"/>
          <w:highlight w:val="none"/>
        </w:rPr>
        <w:t>每门考试科目有</w:t>
      </w:r>
      <w:r>
        <w:rPr>
          <w:rFonts w:ascii="仿宋" w:hAnsi="仿宋" w:eastAsia="仿宋"/>
          <w:color w:val="FF0000"/>
          <w:sz w:val="32"/>
          <w:szCs w:val="32"/>
          <w:highlight w:val="none"/>
        </w:rPr>
        <w:t>3</w:t>
      </w:r>
      <w:r>
        <w:rPr>
          <w:rFonts w:hint="eastAsia" w:ascii="仿宋" w:hAnsi="仿宋" w:eastAsia="仿宋"/>
          <w:color w:val="FF0000"/>
          <w:sz w:val="32"/>
          <w:szCs w:val="32"/>
          <w:highlight w:val="none"/>
        </w:rPr>
        <w:t>次录制机会，录制按钮上会</w:t>
      </w:r>
      <w:r>
        <w:rPr>
          <w:rFonts w:ascii="仿宋" w:hAnsi="仿宋" w:eastAsia="仿宋"/>
          <w:color w:val="FF0000"/>
          <w:sz w:val="32"/>
          <w:szCs w:val="32"/>
          <w:highlight w:val="none"/>
        </w:rPr>
        <w:t>显示录制次数</w:t>
      </w:r>
      <w:r>
        <w:rPr>
          <w:rFonts w:hint="eastAsia" w:ascii="仿宋" w:hAnsi="仿宋" w:eastAsia="仿宋"/>
          <w:color w:val="FF0000"/>
          <w:sz w:val="32"/>
          <w:szCs w:val="32"/>
          <w:highlight w:val="none"/>
        </w:rPr>
        <w:t>。</w:t>
      </w:r>
      <w:r>
        <w:rPr>
          <w:rFonts w:ascii="仿宋" w:hAnsi="仿宋" w:eastAsia="仿宋"/>
          <w:color w:val="FF0000"/>
          <w:sz w:val="32"/>
          <w:szCs w:val="32"/>
          <w:highlight w:val="none"/>
        </w:rPr>
        <w:t>每个科目只能提交1个视频</w:t>
      </w:r>
      <w:r>
        <w:rPr>
          <w:rFonts w:hint="eastAsia" w:ascii="仿宋" w:hAnsi="仿宋" w:eastAsia="仿宋"/>
          <w:color w:val="FF0000"/>
          <w:sz w:val="32"/>
          <w:szCs w:val="32"/>
          <w:highlight w:val="none"/>
        </w:rPr>
        <w:t>，无须使用全部的录制机会。科目录制完毕后，可查看视频，并选择效果最佳的1个视频</w:t>
      </w:r>
      <w:r>
        <w:rPr>
          <w:rFonts w:ascii="仿宋" w:hAnsi="仿宋" w:eastAsia="仿宋"/>
          <w:color w:val="FF0000"/>
          <w:sz w:val="32"/>
          <w:szCs w:val="32"/>
          <w:highlight w:val="none"/>
        </w:rPr>
        <w:t>在考试时间截止前</w:t>
      </w:r>
      <w:r>
        <w:rPr>
          <w:rFonts w:hint="eastAsia" w:ascii="仿宋" w:hAnsi="仿宋" w:eastAsia="仿宋"/>
          <w:color w:val="FF0000"/>
          <w:sz w:val="32"/>
          <w:szCs w:val="32"/>
          <w:highlight w:val="none"/>
        </w:rPr>
        <w:t>提交上传</w:t>
      </w:r>
      <w:r>
        <w:rPr>
          <w:rFonts w:ascii="仿宋" w:hAnsi="仿宋" w:eastAsia="仿宋"/>
          <w:color w:val="FF0000"/>
          <w:sz w:val="32"/>
          <w:szCs w:val="32"/>
          <w:highlight w:val="none"/>
        </w:rPr>
        <w:t>，</w:t>
      </w:r>
      <w:r>
        <w:rPr>
          <w:rFonts w:hint="eastAsia" w:ascii="仿宋" w:hAnsi="仿宋" w:eastAsia="仿宋"/>
          <w:color w:val="FF0000"/>
          <w:sz w:val="32"/>
          <w:szCs w:val="32"/>
          <w:highlight w:val="none"/>
        </w:rPr>
        <w:t>作为考试视频</w:t>
      </w:r>
      <w:bookmarkStart w:id="22" w:name="_Toc25856734"/>
      <w:r>
        <w:rPr>
          <w:rFonts w:hint="eastAsia" w:ascii="仿宋" w:hAnsi="仿宋" w:eastAsia="仿宋"/>
          <w:color w:val="FF0000"/>
          <w:sz w:val="32"/>
          <w:szCs w:val="32"/>
          <w:highlight w:val="none"/>
        </w:rPr>
        <w:t>。</w:t>
      </w:r>
    </w:p>
    <w:p>
      <w:pPr>
        <w:pStyle w:val="20"/>
        <w:snapToGrid w:val="0"/>
        <w:spacing w:line="360" w:lineRule="auto"/>
        <w:ind w:firstLine="643"/>
        <w:outlineLvl w:val="1"/>
        <w:rPr>
          <w:rFonts w:ascii="仿宋" w:hAnsi="仿宋" w:eastAsia="仿宋" w:cs="等线 Light"/>
          <w:b/>
          <w:bCs/>
          <w:sz w:val="32"/>
          <w:szCs w:val="32"/>
          <w:highlight w:val="none"/>
        </w:rPr>
      </w:pPr>
      <w:r>
        <w:rPr>
          <w:rFonts w:hint="eastAsia" w:ascii="仿宋" w:hAnsi="仿宋" w:eastAsia="仿宋" w:cs="等线 Light"/>
          <w:b/>
          <w:bCs/>
          <w:sz w:val="32"/>
          <w:szCs w:val="32"/>
          <w:highlight w:val="none"/>
        </w:rPr>
        <w:t>4.2视频录制及注意事项</w:t>
      </w:r>
    </w:p>
    <w:p>
      <w:pPr>
        <w:pStyle w:val="20"/>
        <w:snapToGrid w:val="0"/>
        <w:spacing w:line="360" w:lineRule="auto"/>
        <w:ind w:firstLine="640"/>
        <w:rPr>
          <w:rFonts w:ascii="仿宋" w:hAnsi="仿宋" w:eastAsia="仿宋"/>
          <w:sz w:val="32"/>
          <w:szCs w:val="32"/>
          <w:highlight w:val="none"/>
        </w:rPr>
      </w:pPr>
      <w:r>
        <w:rPr>
          <w:rFonts w:ascii="仿宋" w:hAnsi="仿宋" w:eastAsia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考生须在规定考试时间（</w:t>
      </w:r>
      <w:r>
        <w:rPr>
          <w:rFonts w:ascii="仿宋" w:hAnsi="仿宋" w:eastAsia="仿宋"/>
          <w:color w:val="FF0000"/>
          <w:sz w:val="32"/>
          <w:szCs w:val="32"/>
          <w:highlight w:val="none"/>
        </w:rPr>
        <w:t>2021年</w:t>
      </w:r>
      <w:r>
        <w:rPr>
          <w:rFonts w:hint="eastAsia" w:ascii="仿宋" w:hAnsi="仿宋" w:eastAsia="仿宋"/>
          <w:color w:val="FF0000"/>
          <w:sz w:val="32"/>
          <w:szCs w:val="32"/>
          <w:highlight w:val="none"/>
        </w:rPr>
        <w:t>0</w:t>
      </w:r>
      <w:r>
        <w:rPr>
          <w:rFonts w:ascii="仿宋" w:hAnsi="仿宋" w:eastAsia="仿宋"/>
          <w:color w:val="FF0000"/>
          <w:sz w:val="32"/>
          <w:szCs w:val="32"/>
          <w:highlight w:val="none"/>
        </w:rPr>
        <w:t>1月</w:t>
      </w:r>
      <w:r>
        <w:rPr>
          <w:rFonts w:hint="eastAsia" w:ascii="仿宋" w:hAnsi="仿宋" w:eastAsia="仿宋"/>
          <w:color w:val="FF0000"/>
          <w:sz w:val="32"/>
          <w:szCs w:val="32"/>
          <w:highlight w:val="none"/>
        </w:rPr>
        <w:t>21</w:t>
      </w:r>
      <w:r>
        <w:rPr>
          <w:rFonts w:ascii="仿宋" w:hAnsi="仿宋" w:eastAsia="仿宋"/>
          <w:color w:val="FF0000"/>
          <w:sz w:val="32"/>
          <w:szCs w:val="32"/>
          <w:highlight w:val="none"/>
        </w:rPr>
        <w:t>日0</w:t>
      </w:r>
      <w:r>
        <w:rPr>
          <w:rFonts w:hint="eastAsia" w:ascii="仿宋" w:hAnsi="仿宋" w:eastAsia="仿宋"/>
          <w:color w:val="FF0000"/>
          <w:sz w:val="32"/>
          <w:szCs w:val="32"/>
          <w:highlight w:val="none"/>
        </w:rPr>
        <w:t>8</w:t>
      </w:r>
      <w:r>
        <w:rPr>
          <w:rFonts w:ascii="仿宋" w:hAnsi="仿宋" w:eastAsia="仿宋"/>
          <w:color w:val="FF0000"/>
          <w:sz w:val="32"/>
          <w:szCs w:val="32"/>
          <w:highlight w:val="none"/>
        </w:rPr>
        <w:t>时00分-2021年01月</w:t>
      </w:r>
      <w:r>
        <w:rPr>
          <w:rFonts w:hint="eastAsia" w:ascii="仿宋" w:hAnsi="仿宋" w:eastAsia="仿宋"/>
          <w:color w:val="FF0000"/>
          <w:sz w:val="32"/>
          <w:szCs w:val="32"/>
          <w:highlight w:val="none"/>
        </w:rPr>
        <w:t>25</w:t>
      </w:r>
      <w:r>
        <w:rPr>
          <w:rFonts w:ascii="仿宋" w:hAnsi="仿宋" w:eastAsia="仿宋"/>
          <w:color w:val="FF0000"/>
          <w:sz w:val="32"/>
          <w:szCs w:val="32"/>
          <w:highlight w:val="none"/>
        </w:rPr>
        <w:t>日</w:t>
      </w:r>
      <w:r>
        <w:rPr>
          <w:rFonts w:hint="eastAsia" w:ascii="仿宋" w:hAnsi="仿宋" w:eastAsia="仿宋"/>
          <w:color w:val="FF0000"/>
          <w:sz w:val="32"/>
          <w:szCs w:val="32"/>
          <w:highlight w:val="none"/>
        </w:rPr>
        <w:t>12</w:t>
      </w:r>
      <w:r>
        <w:rPr>
          <w:rFonts w:ascii="仿宋" w:hAnsi="仿宋" w:eastAsia="仿宋"/>
          <w:color w:val="FF0000"/>
          <w:sz w:val="32"/>
          <w:szCs w:val="32"/>
          <w:highlight w:val="none"/>
        </w:rPr>
        <w:t>时</w:t>
      </w:r>
      <w:r>
        <w:rPr>
          <w:rFonts w:hint="eastAsia" w:ascii="仿宋" w:hAnsi="仿宋" w:eastAsia="仿宋"/>
          <w:color w:val="FF0000"/>
          <w:sz w:val="32"/>
          <w:szCs w:val="32"/>
          <w:highlight w:val="none"/>
        </w:rPr>
        <w:t>0</w:t>
      </w:r>
      <w:r>
        <w:rPr>
          <w:rFonts w:ascii="仿宋" w:hAnsi="仿宋" w:eastAsia="仿宋"/>
          <w:color w:val="FF0000"/>
          <w:sz w:val="32"/>
          <w:szCs w:val="32"/>
          <w:highlight w:val="none"/>
        </w:rPr>
        <w:t>0分</w:t>
      </w:r>
      <w:r>
        <w:rPr>
          <w:rFonts w:ascii="仿宋" w:hAnsi="仿宋" w:eastAsia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），参加面试专业正式考试</w:t>
      </w:r>
      <w:r>
        <w:rPr>
          <w:rFonts w:hint="eastAsia" w:ascii="仿宋" w:hAnsi="仿宋" w:eastAsia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并完成视频录制和提交。</w:t>
      </w:r>
      <w:r>
        <w:rPr>
          <w:rFonts w:ascii="仿宋" w:hAnsi="仿宋" w:eastAsia="仿宋"/>
          <w:sz w:val="32"/>
          <w:szCs w:val="32"/>
          <w:highlight w:val="none"/>
        </w:rPr>
        <w:t xml:space="preserve">点击【正式考试】，请仔细阅读“考试内容”、“拍摄要求”、“拍摄时间”、“注意事项”等内容，然后进行以下操作。 </w:t>
      </w:r>
    </w:p>
    <w:p>
      <w:pPr>
        <w:pStyle w:val="20"/>
        <w:snapToGrid w:val="0"/>
        <w:spacing w:line="360" w:lineRule="auto"/>
        <w:ind w:firstLine="640"/>
        <w:rPr>
          <w:rFonts w:ascii="仿宋" w:hAnsi="仿宋" w:eastAsia="仿宋"/>
          <w:sz w:val="32"/>
          <w:szCs w:val="32"/>
          <w:highlight w:val="none"/>
        </w:rPr>
      </w:pPr>
      <w:r>
        <w:rPr>
          <w:rFonts w:hint="eastAsia" w:ascii="仿宋" w:hAnsi="仿宋" w:eastAsia="仿宋"/>
          <w:color w:val="FF0000"/>
          <w:sz w:val="32"/>
          <w:szCs w:val="32"/>
          <w:highlight w:val="none"/>
        </w:rPr>
        <w:t>正式考试时间为120分钟，无论中途是否退出，计时不会停止，页面上将会出现倒计时，倒计时为“0”时还未提交考试视频则视为自动放弃考试资格。</w:t>
      </w:r>
    </w:p>
    <w:p>
      <w:pPr>
        <w:pStyle w:val="20"/>
        <w:snapToGrid w:val="0"/>
        <w:spacing w:line="360" w:lineRule="auto"/>
        <w:ind w:firstLine="640"/>
        <w:rPr>
          <w:rFonts w:ascii="仿宋" w:hAnsi="仿宋" w:eastAsia="仿宋"/>
          <w:sz w:val="32"/>
          <w:szCs w:val="32"/>
          <w:highlight w:val="none"/>
        </w:rPr>
      </w:pPr>
      <w:r>
        <w:rPr>
          <w:rFonts w:ascii="仿宋" w:hAnsi="仿宋" w:eastAsia="仿宋"/>
          <w:sz w:val="32"/>
          <w:szCs w:val="32"/>
          <w:highlight w:val="none"/>
        </w:rPr>
        <w:t>（1）人脸验证</w:t>
      </w:r>
    </w:p>
    <w:p>
      <w:pPr>
        <w:pStyle w:val="20"/>
        <w:snapToGrid w:val="0"/>
        <w:spacing w:line="360" w:lineRule="auto"/>
        <w:ind w:firstLine="640"/>
        <w:rPr>
          <w:rFonts w:ascii="仿宋" w:hAnsi="仿宋" w:eastAsia="仿宋"/>
          <w:sz w:val="32"/>
          <w:szCs w:val="32"/>
          <w:highlight w:val="none"/>
        </w:rPr>
      </w:pPr>
      <w:r>
        <w:rPr>
          <w:rFonts w:hint="eastAsia" w:ascii="仿宋" w:hAnsi="仿宋" w:eastAsia="仿宋"/>
          <w:sz w:val="32"/>
          <w:szCs w:val="32"/>
          <w:highlight w:val="none"/>
        </w:rPr>
        <w:t>开始具体科目考试，首先按科目要求或表演需要，根据系统引导，选择横屏或者竖屏拍摄，选择前置或者后置摄像头。</w:t>
      </w:r>
    </w:p>
    <w:p>
      <w:pPr>
        <w:pStyle w:val="20"/>
        <w:snapToGrid w:val="0"/>
        <w:spacing w:line="360" w:lineRule="auto"/>
        <w:ind w:firstLine="640"/>
        <w:rPr>
          <w:rFonts w:ascii="仿宋" w:hAnsi="仿宋" w:eastAsia="仿宋"/>
          <w:sz w:val="32"/>
          <w:szCs w:val="32"/>
          <w:highlight w:val="none"/>
        </w:rPr>
      </w:pPr>
      <w:r>
        <w:rPr>
          <w:rFonts w:ascii="仿宋" w:hAnsi="仿宋" w:eastAsia="仿宋"/>
          <w:sz w:val="32"/>
          <w:szCs w:val="32"/>
          <w:highlight w:val="none"/>
        </w:rPr>
        <w:t>点击“开始录制”后，</w:t>
      </w:r>
      <w:r>
        <w:rPr>
          <w:rFonts w:hint="eastAsia" w:ascii="仿宋" w:hAnsi="仿宋" w:eastAsia="仿宋"/>
          <w:sz w:val="32"/>
          <w:szCs w:val="32"/>
          <w:highlight w:val="none"/>
        </w:rPr>
        <w:t>根据语音提示进行人脸识别，</w:t>
      </w:r>
      <w:r>
        <w:rPr>
          <w:rFonts w:ascii="仿宋" w:hAnsi="仿宋" w:eastAsia="仿宋"/>
          <w:color w:val="FF0000"/>
          <w:sz w:val="32"/>
          <w:szCs w:val="32"/>
          <w:highlight w:val="none"/>
        </w:rPr>
        <w:t>注意</w:t>
      </w:r>
      <w:r>
        <w:rPr>
          <w:rFonts w:hint="eastAsia" w:ascii="仿宋" w:hAnsi="仿宋" w:eastAsia="仿宋"/>
          <w:color w:val="FF0000"/>
          <w:sz w:val="32"/>
          <w:szCs w:val="32"/>
          <w:highlight w:val="none"/>
        </w:rPr>
        <w:t>不得化妆</w:t>
      </w:r>
      <w:r>
        <w:rPr>
          <w:rFonts w:ascii="仿宋" w:hAnsi="仿宋" w:eastAsia="仿宋"/>
          <w:color w:val="FF0000"/>
          <w:sz w:val="32"/>
          <w:szCs w:val="32"/>
          <w:highlight w:val="none"/>
        </w:rPr>
        <w:t>、戴美瞳等，验证时调整好光线，不要出现高曝光的情况，保证人脸清晰，</w:t>
      </w:r>
      <w:r>
        <w:rPr>
          <w:rFonts w:hint="eastAsia" w:ascii="仿宋" w:hAnsi="仿宋" w:eastAsia="仿宋"/>
          <w:color w:val="FF0000"/>
          <w:sz w:val="32"/>
          <w:szCs w:val="32"/>
          <w:highlight w:val="none"/>
        </w:rPr>
        <w:t>避免人脸识别失败</w:t>
      </w:r>
      <w:r>
        <w:rPr>
          <w:rFonts w:ascii="仿宋" w:hAnsi="仿宋" w:eastAsia="仿宋"/>
          <w:color w:val="FF0000"/>
          <w:sz w:val="32"/>
          <w:szCs w:val="32"/>
          <w:highlight w:val="none"/>
        </w:rPr>
        <w:t>，连续3次人脸验证失败，会跳转到考试页面，需重走人脸验证流程，点击屏幕上方的红条“您未通过人脸验证，请申请人工审核”操作。</w:t>
      </w:r>
    </w:p>
    <w:p>
      <w:pPr>
        <w:pStyle w:val="20"/>
        <w:snapToGrid w:val="0"/>
        <w:spacing w:line="360" w:lineRule="auto"/>
        <w:ind w:firstLine="640"/>
        <w:rPr>
          <w:rFonts w:ascii="仿宋" w:hAnsi="仿宋" w:eastAsia="仿宋"/>
          <w:sz w:val="32"/>
          <w:szCs w:val="32"/>
          <w:highlight w:val="none"/>
        </w:rPr>
      </w:pPr>
      <w:r>
        <w:rPr>
          <w:rFonts w:ascii="仿宋" w:hAnsi="仿宋" w:eastAsia="仿宋"/>
          <w:sz w:val="32"/>
          <w:szCs w:val="32"/>
          <w:highlight w:val="none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1993900</wp:posOffset>
            </wp:positionH>
            <wp:positionV relativeFrom="paragraph">
              <wp:posOffset>93980</wp:posOffset>
            </wp:positionV>
            <wp:extent cx="2357120" cy="2632075"/>
            <wp:effectExtent l="12700" t="12700" r="17780" b="22225"/>
            <wp:wrapNone/>
            <wp:docPr id="2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57120" cy="26320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20"/>
        <w:snapToGrid w:val="0"/>
        <w:spacing w:line="360" w:lineRule="auto"/>
        <w:ind w:firstLine="640"/>
        <w:rPr>
          <w:rFonts w:ascii="仿宋" w:hAnsi="仿宋" w:eastAsia="仿宋"/>
          <w:sz w:val="32"/>
          <w:szCs w:val="32"/>
          <w:highlight w:val="none"/>
        </w:rPr>
      </w:pPr>
    </w:p>
    <w:p>
      <w:pPr>
        <w:pStyle w:val="20"/>
        <w:snapToGrid w:val="0"/>
        <w:spacing w:line="360" w:lineRule="auto"/>
        <w:ind w:firstLine="640"/>
        <w:rPr>
          <w:rFonts w:ascii="仿宋" w:hAnsi="仿宋" w:eastAsia="仿宋"/>
          <w:sz w:val="32"/>
          <w:szCs w:val="32"/>
          <w:highlight w:val="none"/>
        </w:rPr>
      </w:pPr>
    </w:p>
    <w:p>
      <w:pPr>
        <w:pStyle w:val="20"/>
        <w:snapToGrid w:val="0"/>
        <w:spacing w:line="360" w:lineRule="auto"/>
        <w:ind w:firstLine="640"/>
        <w:rPr>
          <w:rFonts w:ascii="仿宋" w:hAnsi="仿宋" w:eastAsia="仿宋"/>
          <w:sz w:val="32"/>
          <w:szCs w:val="32"/>
          <w:highlight w:val="none"/>
        </w:rPr>
      </w:pPr>
    </w:p>
    <w:p>
      <w:pPr>
        <w:pStyle w:val="20"/>
        <w:snapToGrid w:val="0"/>
        <w:spacing w:line="360" w:lineRule="auto"/>
        <w:ind w:firstLine="640"/>
        <w:rPr>
          <w:rFonts w:ascii="仿宋" w:hAnsi="仿宋" w:eastAsia="仿宋"/>
          <w:sz w:val="32"/>
          <w:szCs w:val="32"/>
          <w:highlight w:val="none"/>
        </w:rPr>
      </w:pPr>
    </w:p>
    <w:p>
      <w:pPr>
        <w:pStyle w:val="20"/>
        <w:snapToGrid w:val="0"/>
        <w:spacing w:line="360" w:lineRule="auto"/>
        <w:ind w:firstLine="640"/>
        <w:rPr>
          <w:rFonts w:ascii="仿宋" w:hAnsi="仿宋" w:eastAsia="仿宋"/>
          <w:sz w:val="32"/>
          <w:szCs w:val="32"/>
          <w:highlight w:val="none"/>
        </w:rPr>
      </w:pPr>
    </w:p>
    <w:p>
      <w:pPr>
        <w:pStyle w:val="20"/>
        <w:snapToGrid w:val="0"/>
        <w:spacing w:line="360" w:lineRule="auto"/>
        <w:ind w:firstLine="640"/>
        <w:rPr>
          <w:rFonts w:ascii="仿宋" w:hAnsi="仿宋" w:eastAsia="仿宋"/>
          <w:sz w:val="32"/>
          <w:szCs w:val="32"/>
          <w:highlight w:val="none"/>
        </w:rPr>
      </w:pPr>
    </w:p>
    <w:p>
      <w:pPr>
        <w:pStyle w:val="20"/>
        <w:snapToGrid w:val="0"/>
        <w:spacing w:line="360" w:lineRule="auto"/>
        <w:ind w:firstLine="640"/>
        <w:rPr>
          <w:rFonts w:ascii="仿宋" w:hAnsi="仿宋" w:eastAsia="仿宋"/>
          <w:sz w:val="32"/>
          <w:szCs w:val="32"/>
          <w:highlight w:val="none"/>
        </w:rPr>
      </w:pPr>
      <w:r>
        <w:rPr>
          <w:rFonts w:ascii="仿宋" w:hAnsi="仿宋" w:eastAsia="仿宋"/>
          <w:sz w:val="32"/>
          <w:szCs w:val="32"/>
          <w:highlight w:val="none"/>
        </w:rPr>
        <w:t>（2）视频录制</w:t>
      </w:r>
    </w:p>
    <w:p>
      <w:pPr>
        <w:pStyle w:val="20"/>
        <w:snapToGrid w:val="0"/>
        <w:spacing w:line="360" w:lineRule="auto"/>
        <w:ind w:firstLine="640"/>
        <w:rPr>
          <w:rFonts w:ascii="仿宋" w:hAnsi="仿宋" w:eastAsia="仿宋"/>
          <w:color w:val="FF0000"/>
          <w:sz w:val="32"/>
          <w:szCs w:val="32"/>
          <w:highlight w:val="none"/>
        </w:rPr>
      </w:pPr>
      <w:r>
        <w:rPr>
          <w:rFonts w:hint="eastAsia" w:ascii="仿宋" w:hAnsi="仿宋" w:eastAsia="仿宋"/>
          <w:sz w:val="32"/>
          <w:szCs w:val="32"/>
          <w:highlight w:val="none"/>
        </w:rPr>
        <w:t>人脸识别通过后，请站到合适位置，</w:t>
      </w:r>
      <w:r>
        <w:rPr>
          <w:rFonts w:hint="eastAsia" w:ascii="仿宋" w:hAnsi="仿宋" w:eastAsia="仿宋"/>
          <w:color w:val="FF0000"/>
          <w:sz w:val="32"/>
          <w:szCs w:val="32"/>
          <w:highlight w:val="none"/>
        </w:rPr>
        <w:t>请注意:考生不能离开拍摄范围</w:t>
      </w:r>
      <w:r>
        <w:rPr>
          <w:rFonts w:hint="eastAsia" w:ascii="仿宋" w:hAnsi="仿宋" w:eastAsia="仿宋"/>
          <w:sz w:val="32"/>
          <w:szCs w:val="32"/>
          <w:highlight w:val="none"/>
        </w:rPr>
        <w:t xml:space="preserve">。待提示音结束后，进行该科目的考试。 </w:t>
      </w:r>
    </w:p>
    <w:p>
      <w:pPr>
        <w:pStyle w:val="20"/>
        <w:snapToGrid w:val="0"/>
        <w:spacing w:line="360" w:lineRule="auto"/>
        <w:ind w:firstLine="640"/>
        <w:rPr>
          <w:rFonts w:ascii="仿宋" w:hAnsi="仿宋" w:eastAsia="仿宋"/>
          <w:color w:val="FF0000"/>
          <w:sz w:val="32"/>
          <w:szCs w:val="32"/>
          <w:highlight w:val="none"/>
        </w:rPr>
      </w:pPr>
      <w:r>
        <w:rPr>
          <w:rFonts w:hint="eastAsia" w:ascii="仿宋" w:hAnsi="仿宋" w:eastAsia="仿宋"/>
          <w:color w:val="FF0000"/>
          <w:sz w:val="32"/>
          <w:szCs w:val="32"/>
          <w:highlight w:val="none"/>
        </w:rPr>
        <w:t>每门考试科目有3次录制机会，</w:t>
      </w:r>
      <w:bookmarkStart w:id="23" w:name="_Hlk39874415"/>
      <w:r>
        <w:rPr>
          <w:rFonts w:hint="eastAsia" w:ascii="仿宋" w:hAnsi="仿宋" w:eastAsia="仿宋"/>
          <w:color w:val="FF0000"/>
          <w:sz w:val="32"/>
          <w:szCs w:val="32"/>
          <w:highlight w:val="none"/>
        </w:rPr>
        <w:t>考生可选择效果最佳的视频提交。</w:t>
      </w:r>
      <w:bookmarkEnd w:id="23"/>
    </w:p>
    <w:p>
      <w:pPr>
        <w:pStyle w:val="20"/>
        <w:snapToGrid w:val="0"/>
        <w:spacing w:line="360" w:lineRule="auto"/>
        <w:ind w:firstLine="640"/>
        <w:rPr>
          <w:rFonts w:ascii="仿宋" w:hAnsi="仿宋" w:eastAsia="仿宋"/>
          <w:sz w:val="32"/>
          <w:szCs w:val="32"/>
          <w:highlight w:val="none"/>
        </w:rPr>
      </w:pPr>
      <w:r>
        <w:rPr>
          <w:rFonts w:hint="eastAsia" w:ascii="仿宋" w:hAnsi="仿宋" w:eastAsia="仿宋"/>
          <w:sz w:val="32"/>
          <w:szCs w:val="32"/>
          <w:highlight w:val="none"/>
        </w:rPr>
        <w:t>每个科目，根据考试内容的不同，考试形式会有差别，考生请务必多参加考前练习以及模拟考以熟悉具体流程。</w:t>
      </w:r>
    </w:p>
    <w:p>
      <w:pPr>
        <w:pStyle w:val="20"/>
        <w:snapToGrid w:val="0"/>
        <w:spacing w:line="360" w:lineRule="auto"/>
        <w:ind w:firstLine="640"/>
        <w:rPr>
          <w:rFonts w:ascii="仿宋" w:hAnsi="仿宋" w:eastAsia="仿宋"/>
          <w:sz w:val="32"/>
          <w:szCs w:val="32"/>
          <w:highlight w:val="none"/>
        </w:rPr>
      </w:pPr>
      <w:r>
        <w:rPr>
          <w:rFonts w:ascii="仿宋" w:hAnsi="仿宋" w:eastAsia="仿宋"/>
          <w:sz w:val="32"/>
          <w:szCs w:val="32"/>
          <w:highlight w:val="none"/>
        </w:rPr>
        <w:t>考试的页面上方为计时考试，如下图所示，请务必在倒计时结束前完成录制并提交视频。</w:t>
      </w:r>
    </w:p>
    <w:p>
      <w:pPr>
        <w:pStyle w:val="20"/>
        <w:snapToGrid w:val="0"/>
        <w:spacing w:line="360" w:lineRule="auto"/>
        <w:ind w:firstLine="640"/>
        <w:jc w:val="center"/>
        <w:rPr>
          <w:rFonts w:ascii="仿宋" w:hAnsi="仿宋" w:eastAsia="仿宋"/>
          <w:sz w:val="32"/>
          <w:szCs w:val="32"/>
          <w:highlight w:val="none"/>
        </w:rPr>
      </w:pPr>
    </w:p>
    <w:p>
      <w:pPr>
        <w:pStyle w:val="20"/>
        <w:snapToGrid w:val="0"/>
        <w:spacing w:line="360" w:lineRule="auto"/>
        <w:ind w:firstLine="320" w:firstLineChars="100"/>
        <w:jc w:val="center"/>
        <w:rPr>
          <w:rFonts w:ascii="仿宋" w:hAnsi="仿宋" w:eastAsia="仿宋"/>
          <w:sz w:val="32"/>
          <w:szCs w:val="32"/>
          <w:highlight w:val="none"/>
        </w:rPr>
      </w:pPr>
      <w:r>
        <w:rPr>
          <w:rFonts w:ascii="仿宋" w:hAnsi="仿宋" w:eastAsia="仿宋"/>
          <w:sz w:val="32"/>
          <w:szCs w:val="32"/>
          <w:highlight w:val="none"/>
        </w:rPr>
        <w:drawing>
          <wp:inline distT="0" distB="0" distL="0" distR="0">
            <wp:extent cx="1972945" cy="3522980"/>
            <wp:effectExtent l="19050" t="19050" r="27305" b="2032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79381" cy="353428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仿宋" w:hAnsi="仿宋" w:eastAsia="仿宋"/>
          <w:sz w:val="32"/>
          <w:szCs w:val="32"/>
          <w:highlight w:val="none"/>
        </w:rPr>
        <w:t xml:space="preserve"> </w:t>
      </w:r>
    </w:p>
    <w:p>
      <w:pPr>
        <w:pStyle w:val="20"/>
        <w:numPr>
          <w:ilvl w:val="0"/>
          <w:numId w:val="1"/>
        </w:numPr>
        <w:snapToGrid w:val="0"/>
        <w:spacing w:line="360" w:lineRule="auto"/>
        <w:ind w:firstLine="640"/>
        <w:rPr>
          <w:rFonts w:ascii="仿宋" w:hAnsi="仿宋" w:eastAsia="仿宋"/>
          <w:sz w:val="32"/>
          <w:szCs w:val="32"/>
          <w:highlight w:val="none"/>
        </w:rPr>
      </w:pPr>
      <w:bookmarkStart w:id="24" w:name="_Toc53837996"/>
      <w:r>
        <w:rPr>
          <w:rFonts w:hint="eastAsia" w:ascii="仿宋" w:hAnsi="仿宋" w:eastAsia="仿宋"/>
          <w:sz w:val="32"/>
          <w:szCs w:val="32"/>
          <w:highlight w:val="none"/>
        </w:rPr>
        <w:t>提交视频</w:t>
      </w:r>
      <w:bookmarkEnd w:id="24"/>
    </w:p>
    <w:p>
      <w:pPr>
        <w:pStyle w:val="20"/>
        <w:snapToGrid w:val="0"/>
        <w:spacing w:line="360" w:lineRule="auto"/>
        <w:ind w:firstLine="643"/>
        <w:rPr>
          <w:rFonts w:ascii="仿宋" w:hAnsi="仿宋" w:eastAsia="仿宋"/>
          <w:b/>
          <w:bCs/>
          <w:color w:val="FF0000"/>
          <w:sz w:val="32"/>
          <w:szCs w:val="32"/>
          <w:highlight w:val="none"/>
        </w:rPr>
      </w:pPr>
      <w:r>
        <w:rPr>
          <w:rFonts w:ascii="仿宋" w:hAnsi="仿宋" w:eastAsia="仿宋"/>
          <w:b/>
          <w:bCs/>
          <w:color w:val="FF0000"/>
          <w:sz w:val="32"/>
          <w:szCs w:val="32"/>
          <w:highlight w:val="none"/>
        </w:rPr>
        <w:t>不要错过</w:t>
      </w:r>
      <w:r>
        <w:rPr>
          <w:rFonts w:hint="eastAsia" w:ascii="仿宋" w:hAnsi="仿宋" w:eastAsia="仿宋"/>
          <w:b/>
          <w:bCs/>
          <w:color w:val="FF0000"/>
          <w:sz w:val="32"/>
          <w:szCs w:val="32"/>
          <w:highlight w:val="none"/>
        </w:rPr>
        <w:t>提交</w:t>
      </w:r>
      <w:r>
        <w:rPr>
          <w:rFonts w:ascii="仿宋" w:hAnsi="仿宋" w:eastAsia="仿宋"/>
          <w:b/>
          <w:bCs/>
          <w:color w:val="FF0000"/>
          <w:sz w:val="32"/>
          <w:szCs w:val="32"/>
          <w:highlight w:val="none"/>
        </w:rPr>
        <w:t>时间，错过</w:t>
      </w:r>
      <w:r>
        <w:rPr>
          <w:rFonts w:hint="eastAsia" w:ascii="仿宋" w:hAnsi="仿宋" w:eastAsia="仿宋"/>
          <w:b/>
          <w:bCs/>
          <w:color w:val="FF0000"/>
          <w:sz w:val="32"/>
          <w:szCs w:val="32"/>
          <w:highlight w:val="none"/>
        </w:rPr>
        <w:t>提交</w:t>
      </w:r>
      <w:r>
        <w:rPr>
          <w:rFonts w:ascii="仿宋" w:hAnsi="仿宋" w:eastAsia="仿宋"/>
          <w:b/>
          <w:bCs/>
          <w:color w:val="FF0000"/>
          <w:sz w:val="32"/>
          <w:szCs w:val="32"/>
          <w:highlight w:val="none"/>
        </w:rPr>
        <w:t>时间无法再次上传。</w:t>
      </w:r>
    </w:p>
    <w:p>
      <w:pPr>
        <w:pStyle w:val="20"/>
        <w:snapToGrid w:val="0"/>
        <w:spacing w:line="360" w:lineRule="auto"/>
        <w:ind w:firstLineChars="0"/>
        <w:rPr>
          <w:rFonts w:ascii="仿宋" w:hAnsi="仿宋" w:eastAsia="仿宋" w:cs="微软雅黑"/>
          <w:b/>
          <w:bCs/>
          <w:color w:val="FF0000"/>
          <w:sz w:val="32"/>
          <w:szCs w:val="32"/>
          <w:highlight w:val="none"/>
        </w:rPr>
      </w:pPr>
      <w:r>
        <w:rPr>
          <w:rFonts w:hint="eastAsia" w:ascii="仿宋" w:hAnsi="仿宋" w:eastAsia="仿宋"/>
          <w:b/>
          <w:bCs/>
          <w:color w:val="FF0000"/>
          <w:sz w:val="32"/>
          <w:szCs w:val="32"/>
          <w:highlight w:val="none"/>
        </w:rPr>
        <w:t>【一经上传，不得更改！】</w:t>
      </w:r>
    </w:p>
    <w:p>
      <w:pPr>
        <w:pStyle w:val="20"/>
        <w:snapToGrid w:val="0"/>
        <w:spacing w:line="360" w:lineRule="auto"/>
        <w:ind w:firstLine="640"/>
        <w:rPr>
          <w:rFonts w:ascii="仿宋" w:hAnsi="仿宋" w:eastAsia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面试</w:t>
      </w:r>
      <w:r>
        <w:rPr>
          <w:rFonts w:hint="eastAsia" w:ascii="仿宋" w:hAnsi="仿宋" w:eastAsia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科目录制完毕后，可查看视频，选择最合适的1个视频，提交上传为考试视频</w:t>
      </w:r>
      <w:r>
        <w:rPr>
          <w:rFonts w:ascii="仿宋" w:hAnsi="仿宋" w:eastAsia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。</w:t>
      </w:r>
    </w:p>
    <w:p>
      <w:pPr>
        <w:pStyle w:val="20"/>
        <w:snapToGrid w:val="0"/>
        <w:spacing w:line="360" w:lineRule="auto"/>
        <w:ind w:firstLine="640"/>
        <w:rPr>
          <w:rFonts w:ascii="仿宋" w:hAnsi="仿宋" w:eastAsia="仿宋"/>
          <w:color w:val="FF0000"/>
          <w:sz w:val="32"/>
          <w:szCs w:val="32"/>
          <w:highlight w:val="none"/>
        </w:rPr>
      </w:pPr>
      <w:r>
        <w:rPr>
          <w:rFonts w:ascii="仿宋" w:hAnsi="仿宋" w:eastAsia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视频上传时可同时进行其他科目考试，不用停留在上传页面，后台会自动上传视频。</w:t>
      </w:r>
      <w:r>
        <w:rPr>
          <w:rFonts w:hint="eastAsia" w:ascii="仿宋" w:hAnsi="仿宋" w:eastAsia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请关注</w:t>
      </w:r>
      <w:r>
        <w:rPr>
          <w:rFonts w:ascii="仿宋" w:hAnsi="仿宋" w:eastAsia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视频上传进度，确保所有视频都上传完成。</w:t>
      </w:r>
    </w:p>
    <w:p>
      <w:pPr>
        <w:pStyle w:val="20"/>
        <w:snapToGrid w:val="0"/>
        <w:spacing w:line="360" w:lineRule="auto"/>
        <w:ind w:firstLineChars="0"/>
        <w:jc w:val="center"/>
        <w:rPr>
          <w:rFonts w:ascii="仿宋" w:hAnsi="仿宋" w:eastAsia="仿宋"/>
          <w:sz w:val="32"/>
          <w:szCs w:val="32"/>
          <w:highlight w:val="none"/>
        </w:rPr>
      </w:pPr>
      <w:r>
        <w:rPr>
          <w:rFonts w:ascii="仿宋" w:hAnsi="仿宋" w:eastAsia="仿宋"/>
          <w:sz w:val="32"/>
          <w:szCs w:val="32"/>
          <w:highlight w:val="none"/>
        </w:rPr>
        <w:drawing>
          <wp:inline distT="0" distB="0" distL="114300" distR="114300">
            <wp:extent cx="1674495" cy="3188335"/>
            <wp:effectExtent l="9525" t="9525" r="22860" b="17780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74495" cy="31883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仿宋" w:hAnsi="仿宋" w:eastAsia="仿宋"/>
          <w:sz w:val="32"/>
          <w:szCs w:val="32"/>
          <w:highlight w:val="none"/>
        </w:rPr>
        <w:t xml:space="preserve">  </w:t>
      </w:r>
      <w:r>
        <w:rPr>
          <w:rFonts w:ascii="仿宋" w:hAnsi="仿宋" w:eastAsia="仿宋"/>
          <w:sz w:val="32"/>
          <w:szCs w:val="32"/>
          <w:highlight w:val="none"/>
        </w:rPr>
        <w:drawing>
          <wp:inline distT="0" distB="0" distL="0" distR="0">
            <wp:extent cx="1793240" cy="3189605"/>
            <wp:effectExtent l="9525" t="9525" r="10795" b="1651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793240" cy="318960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0"/>
        <w:snapToGrid w:val="0"/>
        <w:spacing w:line="360" w:lineRule="auto"/>
        <w:ind w:firstLine="640"/>
        <w:rPr>
          <w:rFonts w:ascii="仿宋" w:hAnsi="仿宋" w:eastAsia="仿宋"/>
          <w:sz w:val="32"/>
          <w:szCs w:val="32"/>
          <w:highlight w:val="none"/>
        </w:rPr>
      </w:pPr>
      <w:r>
        <w:rPr>
          <w:rFonts w:ascii="仿宋" w:hAnsi="仿宋" w:eastAsia="仿宋"/>
          <w:sz w:val="32"/>
          <w:szCs w:val="32"/>
          <w:highlight w:val="none"/>
        </w:rPr>
        <w:t>提交后，可以在“查看提交状态”里看到视频上传进度。提交成功或考试时间结束后，考试状态显示已结束</w:t>
      </w:r>
      <w:r>
        <w:rPr>
          <w:rFonts w:hint="eastAsia" w:ascii="仿宋" w:hAnsi="仿宋" w:eastAsia="仿宋"/>
          <w:sz w:val="32"/>
          <w:szCs w:val="32"/>
          <w:highlight w:val="none"/>
        </w:rPr>
        <w:t>。</w:t>
      </w:r>
    </w:p>
    <w:p>
      <w:pPr>
        <w:pStyle w:val="20"/>
        <w:snapToGrid w:val="0"/>
        <w:spacing w:line="360" w:lineRule="auto"/>
        <w:ind w:firstLine="640"/>
        <w:rPr>
          <w:rFonts w:ascii="仿宋" w:hAnsi="仿宋" w:eastAsia="仿宋"/>
          <w:sz w:val="32"/>
          <w:szCs w:val="32"/>
          <w:highlight w:val="none"/>
        </w:rPr>
      </w:pPr>
    </w:p>
    <w:p>
      <w:pPr>
        <w:pStyle w:val="20"/>
        <w:snapToGrid w:val="0"/>
        <w:spacing w:line="360" w:lineRule="auto"/>
        <w:ind w:firstLine="640"/>
        <w:jc w:val="center"/>
        <w:rPr>
          <w:rFonts w:ascii="仿宋" w:hAnsi="仿宋" w:eastAsia="仿宋"/>
          <w:sz w:val="32"/>
          <w:szCs w:val="32"/>
          <w:highlight w:val="none"/>
        </w:rPr>
      </w:pPr>
      <w:r>
        <w:rPr>
          <w:rFonts w:ascii="仿宋" w:hAnsi="仿宋" w:eastAsia="仿宋"/>
          <w:sz w:val="32"/>
          <w:szCs w:val="32"/>
          <w:highlight w:val="none"/>
        </w:rPr>
        <w:drawing>
          <wp:inline distT="0" distB="0" distL="114300" distR="114300">
            <wp:extent cx="1578610" cy="3246755"/>
            <wp:effectExtent l="9525" t="9525" r="12065" b="2032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578610" cy="32467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仿宋" w:hAnsi="仿宋" w:eastAsia="仿宋"/>
          <w:sz w:val="32"/>
          <w:szCs w:val="32"/>
          <w:highlight w:val="none"/>
        </w:rPr>
        <w:t xml:space="preserve"> </w:t>
      </w:r>
      <w:r>
        <w:rPr>
          <w:rFonts w:ascii="仿宋" w:hAnsi="仿宋" w:eastAsia="仿宋"/>
          <w:sz w:val="32"/>
          <w:szCs w:val="32"/>
          <w:highlight w:val="none"/>
        </w:rPr>
        <w:drawing>
          <wp:inline distT="0" distB="0" distL="114300" distR="114300">
            <wp:extent cx="1590040" cy="3270250"/>
            <wp:effectExtent l="9525" t="9525" r="15875" b="12065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590040" cy="32702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0"/>
        <w:snapToGrid w:val="0"/>
        <w:spacing w:line="360" w:lineRule="auto"/>
        <w:ind w:firstLineChars="0"/>
        <w:rPr>
          <w:rFonts w:ascii="仿宋" w:hAnsi="仿宋" w:eastAsia="仿宋" w:cs="微软雅黑"/>
          <w:color w:val="FF0000"/>
          <w:sz w:val="32"/>
          <w:szCs w:val="32"/>
          <w:highlight w:val="none"/>
        </w:rPr>
      </w:pPr>
      <w:r>
        <w:rPr>
          <w:rFonts w:hint="eastAsia" w:ascii="仿宋" w:hAnsi="仿宋" w:eastAsia="仿宋" w:cs="微软雅黑"/>
          <w:color w:val="FF0000"/>
          <w:sz w:val="32"/>
          <w:szCs w:val="32"/>
          <w:highlight w:val="none"/>
        </w:rPr>
        <w:t>特别注意:</w:t>
      </w:r>
      <w:r>
        <w:rPr>
          <w:rFonts w:ascii="Calibri" w:hAnsi="Calibri" w:eastAsia="仿宋" w:cs="Calibri"/>
          <w:color w:val="FF0000"/>
          <w:sz w:val="32"/>
          <w:szCs w:val="32"/>
          <w:highlight w:val="none"/>
        </w:rPr>
        <w:t> </w:t>
      </w:r>
      <w:r>
        <w:rPr>
          <w:rFonts w:hint="eastAsia" w:ascii="仿宋" w:hAnsi="仿宋" w:eastAsia="仿宋" w:cs="微软雅黑"/>
          <w:color w:val="FF0000"/>
          <w:sz w:val="32"/>
          <w:szCs w:val="32"/>
          <w:highlight w:val="none"/>
        </w:rPr>
        <w:br w:type="textWrapping"/>
      </w:r>
      <w:r>
        <w:rPr>
          <w:rFonts w:hint="eastAsia" w:ascii="仿宋" w:hAnsi="仿宋" w:eastAsia="仿宋" w:cs="微软雅黑"/>
          <w:color w:val="FF0000"/>
          <w:sz w:val="32"/>
          <w:szCs w:val="32"/>
          <w:highlight w:val="none"/>
        </w:rPr>
        <w:tab/>
      </w:r>
      <w:r>
        <w:rPr>
          <w:rFonts w:hint="eastAsia" w:ascii="仿宋" w:hAnsi="仿宋" w:eastAsia="仿宋" w:cs="微软雅黑"/>
          <w:color w:val="FF0000"/>
          <w:sz w:val="32"/>
          <w:szCs w:val="32"/>
          <w:highlight w:val="none"/>
        </w:rPr>
        <w:t>(1)考试专业、科目视频都完成提交后，需要一直关注上传进度，一定不要退出程序，如遇网络不稳定中断上传，建议切换网络，根据提示继续上传，直至视频上传成功。</w:t>
      </w:r>
      <w:r>
        <w:rPr>
          <w:rFonts w:ascii="Calibri" w:hAnsi="Calibri" w:eastAsia="仿宋" w:cs="Calibri"/>
          <w:color w:val="FF0000"/>
          <w:sz w:val="32"/>
          <w:szCs w:val="32"/>
          <w:highlight w:val="none"/>
        </w:rPr>
        <w:t> </w:t>
      </w:r>
      <w:r>
        <w:rPr>
          <w:rFonts w:hint="eastAsia" w:ascii="仿宋" w:hAnsi="仿宋" w:eastAsia="仿宋" w:cs="微软雅黑"/>
          <w:color w:val="FF0000"/>
          <w:sz w:val="32"/>
          <w:szCs w:val="32"/>
          <w:highlight w:val="none"/>
        </w:rPr>
        <w:br w:type="textWrapping"/>
      </w:r>
      <w:r>
        <w:rPr>
          <w:rFonts w:hint="eastAsia" w:ascii="仿宋" w:hAnsi="仿宋" w:eastAsia="仿宋" w:cs="微软雅黑"/>
          <w:color w:val="FF0000"/>
          <w:sz w:val="32"/>
          <w:szCs w:val="32"/>
          <w:highlight w:val="none"/>
        </w:rPr>
        <w:tab/>
      </w:r>
      <w:r>
        <w:rPr>
          <w:rFonts w:hint="eastAsia" w:ascii="仿宋" w:hAnsi="仿宋" w:eastAsia="仿宋" w:cs="微软雅黑"/>
          <w:color w:val="FF0000"/>
          <w:sz w:val="32"/>
          <w:szCs w:val="32"/>
          <w:highlight w:val="none"/>
        </w:rPr>
        <w:t>(2)全部视频上传成功前，一定不要使用手机管家清理手机内存、垃圾数据，考试时间结束后48小时内一定不要卸载</w:t>
      </w:r>
      <w:r>
        <w:rPr>
          <w:rFonts w:ascii="Calibri" w:hAnsi="Calibri" w:eastAsia="仿宋" w:cs="Calibri"/>
          <w:color w:val="FF0000"/>
          <w:sz w:val="32"/>
          <w:szCs w:val="32"/>
          <w:highlight w:val="none"/>
        </w:rPr>
        <w:t> </w:t>
      </w:r>
      <w:r>
        <w:rPr>
          <w:rFonts w:hint="eastAsia" w:ascii="仿宋" w:hAnsi="仿宋" w:eastAsia="仿宋" w:cs="微软雅黑"/>
          <w:color w:val="FF0000"/>
          <w:sz w:val="32"/>
          <w:szCs w:val="32"/>
          <w:highlight w:val="none"/>
        </w:rPr>
        <w:t>APP。</w:t>
      </w:r>
    </w:p>
    <w:p>
      <w:pPr>
        <w:pStyle w:val="20"/>
        <w:snapToGrid w:val="0"/>
        <w:spacing w:line="360" w:lineRule="auto"/>
        <w:ind w:firstLine="643"/>
        <w:outlineLvl w:val="2"/>
        <w:rPr>
          <w:rFonts w:ascii="仿宋" w:hAnsi="仿宋" w:eastAsia="仿宋" w:cs="微软雅黑"/>
          <w:b/>
          <w:bCs/>
          <w:color w:val="FF0000"/>
          <w:sz w:val="32"/>
          <w:szCs w:val="32"/>
          <w:highlight w:val="none"/>
        </w:rPr>
      </w:pPr>
      <w:r>
        <w:rPr>
          <w:rFonts w:ascii="仿宋" w:hAnsi="仿宋" w:eastAsia="仿宋" w:cs="微软雅黑"/>
          <w:b/>
          <w:bCs/>
          <w:color w:val="FF0000"/>
          <w:sz w:val="32"/>
          <w:szCs w:val="32"/>
          <w:highlight w:val="none"/>
        </w:rPr>
        <w:t>说明1:</w:t>
      </w:r>
      <w:r>
        <w:rPr>
          <w:rFonts w:hint="eastAsia" w:ascii="仿宋" w:hAnsi="仿宋" w:eastAsia="仿宋" w:cs="微软雅黑"/>
          <w:b/>
          <w:bCs/>
          <w:color w:val="FF0000"/>
          <w:sz w:val="32"/>
          <w:szCs w:val="32"/>
          <w:highlight w:val="none"/>
        </w:rPr>
        <w:t>重新上传说明</w:t>
      </w:r>
    </w:p>
    <w:p>
      <w:pPr>
        <w:pStyle w:val="20"/>
        <w:snapToGrid w:val="0"/>
        <w:spacing w:line="360" w:lineRule="auto"/>
        <w:ind w:firstLineChars="0"/>
        <w:rPr>
          <w:rFonts w:ascii="仿宋" w:hAnsi="仿宋" w:eastAsia="仿宋"/>
          <w:sz w:val="32"/>
          <w:szCs w:val="32"/>
          <w:highlight w:val="none"/>
        </w:rPr>
      </w:pPr>
      <w:r>
        <w:rPr>
          <w:rFonts w:hint="eastAsia" w:ascii="仿宋" w:hAnsi="仿宋" w:eastAsia="仿宋" w:cs="微软雅黑"/>
          <w:sz w:val="32"/>
          <w:szCs w:val="32"/>
          <w:highlight w:val="none"/>
        </w:rPr>
        <w:t>考试视频全部提交后，请考生务必确认上传状态，不要退出小艺帮 APP。如果视频上传失败，我们会提醒您【重新上传】，请留意视频上传页或【考试】列表页底部，点击【重新上传】即可。您可以切换Wi-Fi和4G网络进行尝试。</w:t>
      </w:r>
    </w:p>
    <w:p>
      <w:pPr>
        <w:pStyle w:val="20"/>
        <w:snapToGrid w:val="0"/>
        <w:spacing w:line="360" w:lineRule="auto"/>
        <w:ind w:firstLineChars="0"/>
        <w:jc w:val="center"/>
        <w:rPr>
          <w:rFonts w:ascii="仿宋" w:hAnsi="仿宋" w:eastAsia="仿宋"/>
          <w:sz w:val="32"/>
          <w:szCs w:val="32"/>
          <w:highlight w:val="none"/>
        </w:rPr>
      </w:pPr>
      <w:r>
        <w:rPr>
          <w:rFonts w:ascii="仿宋" w:hAnsi="仿宋" w:eastAsia="仿宋"/>
          <w:sz w:val="32"/>
          <w:szCs w:val="32"/>
          <w:highlight w:val="none"/>
        </w:rPr>
        <w:drawing>
          <wp:inline distT="0" distB="0" distL="0" distR="0">
            <wp:extent cx="1619885" cy="2879725"/>
            <wp:effectExtent l="19050" t="19050" r="18415" b="1587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28800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仿宋" w:hAnsi="仿宋" w:eastAsia="仿宋"/>
          <w:sz w:val="32"/>
          <w:szCs w:val="32"/>
          <w:highlight w:val="none"/>
        </w:rPr>
        <w:t xml:space="preserve"> </w:t>
      </w:r>
      <w:r>
        <w:rPr>
          <w:rFonts w:ascii="仿宋" w:hAnsi="仿宋" w:eastAsia="仿宋"/>
          <w:sz w:val="32"/>
          <w:szCs w:val="32"/>
          <w:highlight w:val="none"/>
        </w:rPr>
        <w:drawing>
          <wp:inline distT="0" distB="0" distL="0" distR="0">
            <wp:extent cx="1619885" cy="2879725"/>
            <wp:effectExtent l="19050" t="19050" r="18415" b="1587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28800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0"/>
        <w:snapToGrid w:val="0"/>
        <w:spacing w:line="360" w:lineRule="auto"/>
        <w:ind w:firstLineChars="0"/>
        <w:jc w:val="center"/>
        <w:rPr>
          <w:rFonts w:ascii="仿宋" w:hAnsi="仿宋" w:eastAsia="仿宋"/>
          <w:sz w:val="32"/>
          <w:szCs w:val="32"/>
          <w:highlight w:val="none"/>
        </w:rPr>
      </w:pPr>
      <w:r>
        <w:rPr>
          <w:rFonts w:ascii="仿宋" w:hAnsi="仿宋" w:eastAsia="仿宋"/>
          <w:sz w:val="32"/>
          <w:szCs w:val="32"/>
          <w:highlight w:val="none"/>
        </w:rPr>
        <w:drawing>
          <wp:inline distT="0" distB="0" distL="0" distR="0">
            <wp:extent cx="1619885" cy="2879725"/>
            <wp:effectExtent l="19050" t="19050" r="18415" b="158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28800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仿宋" w:hAnsi="仿宋" w:eastAsia="仿宋"/>
          <w:sz w:val="32"/>
          <w:szCs w:val="32"/>
          <w:highlight w:val="none"/>
        </w:rPr>
        <w:t xml:space="preserve"> </w:t>
      </w:r>
      <w:r>
        <w:rPr>
          <w:rFonts w:ascii="仿宋" w:hAnsi="仿宋" w:eastAsia="仿宋"/>
          <w:sz w:val="32"/>
          <w:szCs w:val="32"/>
          <w:highlight w:val="none"/>
        </w:rPr>
        <w:drawing>
          <wp:inline distT="0" distB="0" distL="0" distR="0">
            <wp:extent cx="1609090" cy="2879725"/>
            <wp:effectExtent l="19050" t="19050" r="10160" b="1587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609200" cy="28800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0"/>
        <w:snapToGrid w:val="0"/>
        <w:spacing w:line="360" w:lineRule="auto"/>
        <w:ind w:firstLine="0" w:firstLineChars="0"/>
        <w:outlineLvl w:val="2"/>
        <w:rPr>
          <w:rFonts w:ascii="仿宋" w:hAnsi="仿宋" w:eastAsia="仿宋"/>
          <w:b/>
          <w:bCs/>
          <w:color w:val="FF0000"/>
          <w:sz w:val="32"/>
          <w:szCs w:val="32"/>
          <w:highlight w:val="none"/>
        </w:rPr>
      </w:pPr>
    </w:p>
    <w:p>
      <w:pPr>
        <w:pStyle w:val="20"/>
        <w:snapToGrid w:val="0"/>
        <w:spacing w:line="360" w:lineRule="auto"/>
        <w:ind w:firstLine="0" w:firstLineChars="0"/>
        <w:outlineLvl w:val="2"/>
        <w:rPr>
          <w:rFonts w:ascii="仿宋" w:hAnsi="仿宋" w:eastAsia="仿宋"/>
          <w:b/>
          <w:bCs/>
          <w:color w:val="FF0000"/>
          <w:sz w:val="32"/>
          <w:szCs w:val="32"/>
          <w:highlight w:val="none"/>
        </w:rPr>
      </w:pPr>
      <w:r>
        <w:rPr>
          <w:rFonts w:ascii="仿宋" w:hAnsi="仿宋" w:eastAsia="仿宋"/>
          <w:b/>
          <w:bCs/>
          <w:color w:val="FF0000"/>
          <w:sz w:val="32"/>
          <w:szCs w:val="32"/>
          <w:highlight w:val="none"/>
        </w:rPr>
        <w:t>说明2:</w:t>
      </w:r>
      <w:r>
        <w:rPr>
          <w:rFonts w:hint="eastAsia" w:ascii="仿宋" w:hAnsi="仿宋" w:eastAsia="仿宋"/>
          <w:b/>
          <w:bCs/>
          <w:color w:val="FF0000"/>
          <w:sz w:val="32"/>
          <w:szCs w:val="32"/>
          <w:highlight w:val="none"/>
        </w:rPr>
        <w:t>注意事项</w:t>
      </w:r>
    </w:p>
    <w:p>
      <w:pPr>
        <w:pStyle w:val="19"/>
        <w:snapToGrid w:val="0"/>
        <w:spacing w:line="360" w:lineRule="auto"/>
        <w:ind w:firstLine="640"/>
        <w:jc w:val="left"/>
        <w:rPr>
          <w:rFonts w:ascii="仿宋" w:hAnsi="仿宋" w:eastAsia="仿宋" w:cs="冬青黑体简体中文"/>
          <w:sz w:val="32"/>
          <w:szCs w:val="32"/>
          <w:highlight w:val="none"/>
        </w:rPr>
      </w:pPr>
      <w:r>
        <w:rPr>
          <w:rFonts w:ascii="仿宋" w:hAnsi="仿宋" w:eastAsia="仿宋" w:cs="冬青黑体简体中文"/>
          <w:sz w:val="32"/>
          <w:szCs w:val="32"/>
          <w:highlight w:val="none"/>
        </w:rPr>
        <w:t>正式视频录制中，不得出现任何可能影响评判公正的信息或标识（如含考生信息的提示性文字、图案、声音、背景、着装等），更不得出现考生姓名、生源地、考生号、证件号、就读中学等个人信息，否则将被视为违规，并取消报名资格。</w:t>
      </w:r>
    </w:p>
    <w:p>
      <w:pPr>
        <w:pStyle w:val="19"/>
        <w:snapToGrid w:val="0"/>
        <w:spacing w:line="360" w:lineRule="auto"/>
        <w:ind w:firstLine="640"/>
        <w:jc w:val="left"/>
        <w:rPr>
          <w:rFonts w:hint="eastAsia" w:ascii="仿宋" w:hAnsi="仿宋" w:eastAsia="仿宋" w:cs="微软雅黑"/>
          <w:b/>
          <w:bCs/>
          <w:color w:val="FF0000"/>
          <w:sz w:val="32"/>
          <w:szCs w:val="32"/>
          <w:highlight w:val="none"/>
        </w:rPr>
      </w:pPr>
      <w:r>
        <w:rPr>
          <w:rFonts w:ascii="仿宋" w:hAnsi="仿宋" w:eastAsia="仿宋" w:cs="冬青黑体简体中文"/>
          <w:sz w:val="32"/>
          <w:szCs w:val="32"/>
          <w:highlight w:val="none"/>
        </w:rPr>
        <w:t>考试须由考生本人独立完成（个别需伴奏或协助的科目除外，详细见学校公布的招生简章和具体考试科目要求），过程中不得出现其他人在画面中。不得对考试内容进行截图、翻录、传播及任何形式的公开。</w:t>
      </w:r>
      <w:bookmarkEnd w:id="22"/>
      <w:bookmarkStart w:id="25" w:name="_Toc53838004"/>
      <w:bookmarkStart w:id="26" w:name="_Hlk53775099"/>
      <w:bookmarkStart w:id="27" w:name="_Hlk53762029"/>
    </w:p>
    <w:p>
      <w:pPr>
        <w:pStyle w:val="2"/>
        <w:snapToGrid w:val="0"/>
        <w:spacing w:before="0" w:after="0" w:line="360" w:lineRule="auto"/>
        <w:ind w:firstLine="643" w:firstLineChars="200"/>
        <w:rPr>
          <w:rFonts w:ascii="仿宋" w:hAnsi="仿宋" w:eastAsia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三、技术咨询</w:t>
      </w:r>
      <w:bookmarkEnd w:id="25"/>
    </w:p>
    <w:p>
      <w:pPr>
        <w:pStyle w:val="20"/>
        <w:snapToGrid w:val="0"/>
        <w:spacing w:line="360" w:lineRule="auto"/>
        <w:ind w:firstLine="640"/>
        <w:rPr>
          <w:rFonts w:ascii="仿宋" w:hAnsi="仿宋" w:eastAsia="仿宋"/>
          <w:sz w:val="32"/>
          <w:szCs w:val="32"/>
          <w:highlight w:val="none"/>
        </w:rPr>
      </w:pPr>
      <w:r>
        <w:rPr>
          <w:rFonts w:hint="eastAsia" w:ascii="仿宋" w:hAnsi="仿宋" w:eastAsia="仿宋"/>
          <w:sz w:val="32"/>
          <w:szCs w:val="32"/>
          <w:highlight w:val="none"/>
        </w:rPr>
        <w:t>小艺帮APP客服QQ号：800180626</w:t>
      </w:r>
    </w:p>
    <w:p>
      <w:pPr>
        <w:pStyle w:val="20"/>
        <w:snapToGrid w:val="0"/>
        <w:spacing w:line="360" w:lineRule="auto"/>
        <w:ind w:firstLine="640"/>
        <w:rPr>
          <w:rFonts w:ascii="仿宋" w:hAnsi="仿宋" w:eastAsia="仿宋"/>
          <w:sz w:val="32"/>
          <w:szCs w:val="32"/>
          <w:highlight w:val="none"/>
        </w:rPr>
      </w:pPr>
      <w:r>
        <w:rPr>
          <w:rFonts w:hint="eastAsia" w:ascii="仿宋" w:hAnsi="仿宋" w:eastAsia="仿宋"/>
          <w:sz w:val="32"/>
          <w:szCs w:val="32"/>
          <w:highlight w:val="none"/>
        </w:rPr>
        <w:t>服务时间：周一到周日，8</w:t>
      </w:r>
      <w:r>
        <w:rPr>
          <w:rFonts w:ascii="仿宋" w:hAnsi="仿宋" w:eastAsia="仿宋"/>
          <w:sz w:val="32"/>
          <w:szCs w:val="32"/>
          <w:highlight w:val="none"/>
        </w:rPr>
        <w:t>:00-24:00</w:t>
      </w:r>
      <w:r>
        <w:rPr>
          <w:rFonts w:hint="eastAsia" w:ascii="仿宋" w:hAnsi="仿宋" w:eastAsia="仿宋"/>
          <w:sz w:val="32"/>
          <w:szCs w:val="32"/>
          <w:highlight w:val="none"/>
        </w:rPr>
        <w:t>，其他时间的咨询会延迟到当天8</w:t>
      </w:r>
      <w:r>
        <w:rPr>
          <w:rFonts w:ascii="仿宋" w:hAnsi="仿宋" w:eastAsia="仿宋"/>
          <w:sz w:val="32"/>
          <w:szCs w:val="32"/>
          <w:highlight w:val="none"/>
        </w:rPr>
        <w:t>:00</w:t>
      </w:r>
      <w:r>
        <w:rPr>
          <w:rFonts w:hint="eastAsia" w:ascii="仿宋" w:hAnsi="仿宋" w:eastAsia="仿宋"/>
          <w:sz w:val="32"/>
          <w:szCs w:val="32"/>
          <w:highlight w:val="none"/>
        </w:rPr>
        <w:t>处理，敬请谅解！</w:t>
      </w:r>
    </w:p>
    <w:p>
      <w:pPr>
        <w:pStyle w:val="20"/>
        <w:snapToGrid w:val="0"/>
        <w:spacing w:line="360" w:lineRule="auto"/>
        <w:ind w:firstLine="640"/>
        <w:rPr>
          <w:rFonts w:ascii="仿宋" w:hAnsi="仿宋" w:eastAsia="仿宋"/>
          <w:sz w:val="32"/>
          <w:szCs w:val="32"/>
          <w:highlight w:val="none"/>
        </w:rPr>
      </w:pPr>
      <w:r>
        <w:rPr>
          <w:rFonts w:hint="eastAsia" w:ascii="仿宋" w:hAnsi="仿宋" w:eastAsia="仿宋"/>
          <w:sz w:val="32"/>
          <w:szCs w:val="32"/>
          <w:highlight w:val="none"/>
        </w:rPr>
        <w:t>以上咨询方式</w:t>
      </w:r>
      <w:r>
        <w:rPr>
          <w:rFonts w:hint="eastAsia" w:ascii="仿宋" w:hAnsi="仿宋" w:eastAsia="仿宋"/>
          <w:color w:val="FF0000"/>
          <w:sz w:val="32"/>
          <w:szCs w:val="32"/>
          <w:highlight w:val="none"/>
        </w:rPr>
        <w:t>仅限小艺帮APP</w:t>
      </w:r>
      <w:r>
        <w:rPr>
          <w:rFonts w:hint="eastAsia" w:ascii="仿宋" w:hAnsi="仿宋" w:eastAsia="仿宋"/>
          <w:sz w:val="32"/>
          <w:szCs w:val="32"/>
          <w:highlight w:val="none"/>
        </w:rPr>
        <w:t>的系统操作及技术问题咨询。</w:t>
      </w:r>
      <w:bookmarkEnd w:id="0"/>
      <w:bookmarkEnd w:id="26"/>
      <w:bookmarkEnd w:id="27"/>
    </w:p>
    <w:p>
      <w:pPr>
        <w:pStyle w:val="20"/>
        <w:snapToGrid w:val="0"/>
        <w:spacing w:line="360" w:lineRule="auto"/>
        <w:ind w:firstLine="640"/>
        <w:rPr>
          <w:rFonts w:ascii="仿宋" w:hAnsi="仿宋" w:eastAsia="仿宋"/>
          <w:sz w:val="32"/>
          <w:szCs w:val="32"/>
          <w:highlight w:val="none"/>
        </w:rPr>
      </w:pPr>
      <w:r>
        <w:rPr>
          <w:rFonts w:hint="eastAsia" w:ascii="仿宋" w:hAnsi="仿宋" w:eastAsia="仿宋"/>
          <w:sz w:val="32"/>
          <w:szCs w:val="32"/>
          <w:highlight w:val="none"/>
        </w:rPr>
        <w:t>其他问题咨询：王老师（13869197627）（每天8：00—20:00）</w:t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Wingdings"/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Arial">
    <w:altName w:val="Arial"/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黑体">
    <w:altName w:val="黑体"/>
    <w:panose1 w:val="02010609060101010101"/>
    <w:charset w:val="00"/>
    <w:family w:val="auto"/>
    <w:pitch w:val="default"/>
    <w:sig w:usb0="800002BF" w:usb1="38CF7CFA" w:usb2="00000016" w:usb3="00000000" w:csb0="00040001" w:csb1="00000000"/>
  </w:font>
  <w:font w:name="Courier New">
    <w:altName w:val="Courier New"/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ymbol">
    <w:altName w:val="Symbol"/>
    <w:panose1 w:val="05050102010706020507"/>
    <w:charset w:val="00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 Light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MingLiU">
    <w:panose1 w:val="02020509000000000000"/>
    <w:charset w:val="88"/>
    <w:family w:val="modern"/>
    <w:pitch w:val="default"/>
    <w:sig w:usb0="00000000" w:usb1="00000000" w:usb2="00000016" w:usb3="00000000" w:csb0="00100001" w:csb1="00000000"/>
  </w:font>
  <w:font w:name="微软雅黑"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仿宋"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冬青黑体简体中文">
    <w:altName w:val="黑体"/>
    <w:panose1 w:val="00000000000000000000"/>
    <w:charset w:val="86"/>
    <w:family w:val="auto"/>
    <w:pitch w:val="default"/>
    <w:sig w:usb0="00000000" w:usb1="00000000" w:usb2="00000016" w:usb3="00000000" w:csb0="00060007" w:csb1="00000000"/>
  </w:font>
  <w:font w:name="PMingLiU">
    <w:panose1 w:val="02020500000000000000"/>
    <w:charset w:val="88"/>
    <w:family w:val="roman"/>
    <w:pitch w:val="default"/>
    <w:sig w:usb0="00000000" w:usb1="00000000" w:usb2="00000016" w:usb3="00000000" w:csb0="00100001" w:csb1="00000000"/>
  </w:font>
  <w:font w:name="苹方-简">
    <w:altName w:val="宋体"/>
    <w:panose1 w:val="00000000000000000000"/>
    <w:charset w:val="86"/>
    <w:family w:val="auto"/>
    <w:pitch w:val="default"/>
    <w:sig w:usb0="00000000" w:usb1="00000000" w:usb2="00000017" w:usb3="00000000" w:csb0="00040001" w:csb1="00000000"/>
  </w:font>
  <w:font w:name="Segoe Print">
    <w:panose1 w:val="02000600000000000000"/>
    <w:charset w:val="00"/>
    <w:family w:val="auto"/>
    <w:pitch w:val="default"/>
    <w:sig w:usb0="00000000" w:usb1="00000000" w:usb2="00000000" w:usb3="00000000" w:csb0="2000009F" w:csb1="4701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FE060D0"/>
    <w:multiLevelType w:val="singleLevel"/>
    <w:tmpl w:val="5FE060D0"/>
    <w:lvl w:ilvl="0" w:tentative="0">
      <w:start w:val="3"/>
      <w:numFmt w:val="decimal"/>
      <w:suff w:val="nothing"/>
      <w:lvlText w:val="（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  <w:szCs w:val="24"/>
    </w:rPr>
  </w:style>
  <w:style w:type="paragraph" w:styleId="3">
    <w:name w:val="heading 2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7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1">
    <w:name w:val="Default Paragraph Font"/>
    <w:unhideWhenUsed/>
    <w:qFormat/>
    <w:uiPriority w:val="1"/>
  </w:style>
  <w:style w:type="table" w:default="1" w:styleId="14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unhideWhenUsed/>
    <w:qFormat/>
    <w:uiPriority w:val="39"/>
    <w:pPr>
      <w:ind w:left="840" w:leftChars="400"/>
    </w:pPr>
  </w:style>
  <w:style w:type="paragraph" w:styleId="6">
    <w:name w:val="footer"/>
    <w:basedOn w:val="1"/>
    <w:link w:val="2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2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oc 1"/>
    <w:basedOn w:val="1"/>
    <w:next w:val="1"/>
    <w:unhideWhenUsed/>
    <w:qFormat/>
    <w:uiPriority w:val="39"/>
    <w:pPr>
      <w:tabs>
        <w:tab w:val="right" w:leader="dot" w:pos="8296"/>
      </w:tabs>
    </w:pPr>
  </w:style>
  <w:style w:type="paragraph" w:styleId="9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0">
    <w:name w:val="Normal (Web)"/>
    <w:basedOn w:val="1"/>
    <w:unhideWhenUsed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12">
    <w:name w:val="page number"/>
    <w:basedOn w:val="11"/>
    <w:qFormat/>
    <w:uiPriority w:val="0"/>
  </w:style>
  <w:style w:type="character" w:styleId="13">
    <w:name w:val="Hyperlink"/>
    <w:basedOn w:val="11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5">
    <w:name w:val="标题 1 字符"/>
    <w:basedOn w:val="11"/>
    <w:link w:val="2"/>
    <w:qFormat/>
    <w:uiPriority w:val="0"/>
    <w:rPr>
      <w:b/>
      <w:kern w:val="44"/>
      <w:sz w:val="44"/>
      <w:szCs w:val="24"/>
    </w:rPr>
  </w:style>
  <w:style w:type="character" w:customStyle="1" w:styleId="16">
    <w:name w:val="标题 2 字符"/>
    <w:basedOn w:val="11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标题 3 字符"/>
    <w:basedOn w:val="11"/>
    <w:link w:val="4"/>
    <w:qFormat/>
    <w:uiPriority w:val="9"/>
    <w:rPr>
      <w:b/>
      <w:bCs/>
      <w:sz w:val="32"/>
      <w:szCs w:val="32"/>
    </w:rPr>
  </w:style>
  <w:style w:type="paragraph" w:customStyle="1" w:styleId="18">
    <w:name w:val="TOC 标题1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color w:val="2F5597" w:themeColor="accent1" w:themeShade="BF"/>
      <w:kern w:val="0"/>
      <w:sz w:val="32"/>
      <w:szCs w:val="32"/>
    </w:rPr>
  </w:style>
  <w:style w:type="paragraph" w:customStyle="1" w:styleId="19">
    <w:name w:val="列表段落1"/>
    <w:basedOn w:val="1"/>
    <w:qFormat/>
    <w:uiPriority w:val="34"/>
    <w:pPr>
      <w:ind w:firstLine="420" w:firstLineChars="200"/>
    </w:pPr>
  </w:style>
  <w:style w:type="paragraph" w:customStyle="1" w:styleId="20">
    <w:name w:val="列表段落11"/>
    <w:basedOn w:val="1"/>
    <w:qFormat/>
    <w:uiPriority w:val="34"/>
    <w:pPr>
      <w:ind w:firstLine="420" w:firstLineChars="200"/>
    </w:pPr>
    <w:rPr>
      <w:szCs w:val="24"/>
    </w:rPr>
  </w:style>
  <w:style w:type="paragraph" w:customStyle="1" w:styleId="21">
    <w:name w:val="标正文"/>
    <w:basedOn w:val="1"/>
    <w:link w:val="22"/>
    <w:qFormat/>
    <w:uiPriority w:val="0"/>
    <w:pPr>
      <w:spacing w:line="360" w:lineRule="auto"/>
      <w:ind w:firstLine="480" w:firstLineChars="200"/>
    </w:pPr>
    <w:rPr>
      <w:rFonts w:ascii="Times New Roman" w:hAnsi="Times New Roman" w:eastAsia="宋体" w:cs="Times New Roman"/>
      <w:sz w:val="24"/>
      <w:szCs w:val="24"/>
      <w:lang w:val="zh-CN"/>
    </w:rPr>
  </w:style>
  <w:style w:type="character" w:customStyle="1" w:styleId="22">
    <w:name w:val="标正文 Char"/>
    <w:link w:val="21"/>
    <w:qFormat/>
    <w:uiPriority w:val="0"/>
    <w:rPr>
      <w:rFonts w:ascii="Times New Roman" w:hAnsi="Times New Roman" w:eastAsia="宋体" w:cs="Times New Roman"/>
      <w:sz w:val="24"/>
      <w:szCs w:val="24"/>
      <w:lang w:val="zh-CN"/>
    </w:rPr>
  </w:style>
  <w:style w:type="character" w:customStyle="1" w:styleId="23">
    <w:name w:val="页眉 字符"/>
    <w:basedOn w:val="11"/>
    <w:link w:val="7"/>
    <w:qFormat/>
    <w:uiPriority w:val="99"/>
    <w:rPr>
      <w:kern w:val="2"/>
      <w:sz w:val="18"/>
      <w:szCs w:val="18"/>
    </w:rPr>
  </w:style>
  <w:style w:type="character" w:customStyle="1" w:styleId="24">
    <w:name w:val="页脚 字符"/>
    <w:basedOn w:val="11"/>
    <w:link w:val="6"/>
    <w:qFormat/>
    <w:uiPriority w:val="99"/>
    <w:rPr>
      <w:kern w:val="2"/>
      <w:sz w:val="18"/>
      <w:szCs w:val="18"/>
    </w:rPr>
  </w:style>
  <w:style w:type="character" w:customStyle="1" w:styleId="25">
    <w:name w:val="不明显强调1"/>
    <w:basedOn w:val="11"/>
    <w:qFormat/>
    <w:uiPriority w:val="1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customStyle="1" w:styleId="26">
    <w:name w:val="Body text|3"/>
    <w:basedOn w:val="1"/>
    <w:qFormat/>
    <w:uiPriority w:val="0"/>
    <w:pPr>
      <w:spacing w:line="637" w:lineRule="exact"/>
      <w:jc w:val="center"/>
    </w:pPr>
    <w:rPr>
      <w:rFonts w:ascii="MingLiU" w:hAnsi="MingLiU" w:eastAsia="MingLiU" w:cs="MingLiU"/>
      <w:sz w:val="36"/>
      <w:szCs w:val="36"/>
      <w:lang w:val="zh-TW" w:eastAsia="zh-TW" w:bidi="zh-TW"/>
    </w:rPr>
  </w:style>
  <w:style w:type="paragraph" w:customStyle="1" w:styleId="27">
    <w:name w:val="Body text|2"/>
    <w:basedOn w:val="1"/>
    <w:qFormat/>
    <w:uiPriority w:val="0"/>
    <w:pPr>
      <w:spacing w:line="561" w:lineRule="exact"/>
      <w:ind w:firstLine="460"/>
    </w:pPr>
    <w:rPr>
      <w:rFonts w:ascii="MingLiU" w:hAnsi="MingLiU" w:eastAsia="MingLiU" w:cs="MingLiU"/>
      <w:sz w:val="22"/>
      <w:lang w:val="zh-TW" w:eastAsia="zh-TW" w:bidi="zh-TW"/>
    </w:rPr>
  </w:style>
  <w:style w:type="paragraph" w:customStyle="1" w:styleId="28">
    <w:name w:val="Body text|1"/>
    <w:basedOn w:val="1"/>
    <w:qFormat/>
    <w:uiPriority w:val="0"/>
    <w:pPr>
      <w:spacing w:line="466" w:lineRule="auto"/>
      <w:ind w:firstLine="400"/>
    </w:pPr>
    <w:rPr>
      <w:rFonts w:ascii="MingLiU" w:hAnsi="MingLiU" w:eastAsia="MingLiU" w:cs="MingLiU"/>
      <w:sz w:val="19"/>
      <w:szCs w:val="19"/>
      <w:lang w:val="zh-TW" w:eastAsia="zh-TW" w:bidi="zh-TW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1" Type="http://schemas.openxmlformats.org/officeDocument/2006/relationships/fontTable" Target="fontTable.xml"/><Relationship Id="rId30" Type="http://schemas.openxmlformats.org/officeDocument/2006/relationships/numbering" Target="numbering.xml"/><Relationship Id="rId3" Type="http://schemas.openxmlformats.org/officeDocument/2006/relationships/theme" Target="theme/theme1.xml"/><Relationship Id="rId29" Type="http://schemas.openxmlformats.org/officeDocument/2006/relationships/customXml" Target="../customXml/item1.xml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13</Pages>
  <Words>637</Words>
  <Characters>3633</Characters>
  <Lines>30</Lines>
  <Paragraphs>8</Paragraphs>
  <ScaleCrop>false</ScaleCrop>
  <LinksUpToDate>false</LinksUpToDate>
  <CharactersWithSpaces>4262</CharactersWithSpaces>
  <Application>WPS Office_0.0.0.0_F1E327BC-269C-435d-A152-05C5408002CA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2020-10-29T18:53:00Z</dcterms:created>
  <dc:creator>LI Lief</dc:creator>
  <cp:lastModifiedBy>刘建涛的 iPhone</cp:lastModifiedBy>
  <cp:lastPrinted>2020-10-27T15:40:00Z</cp:lastPrinted>
  <dcterms:modified xsi:type="dcterms:W3CDTF">2021-01-17T16:49:59Z</dcterms:modified>
  <cp:revision>18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2052-11.3.1</vt:lpwstr>
  </property>
</Properties>
</file>