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eastAsia="宋体"/>
          <w:sz w:val="44"/>
          <w:szCs w:val="44"/>
          <w:highlight w:val="none"/>
        </w:rPr>
      </w:pPr>
      <w:bookmarkStart w:id="0" w:name="_GoBack"/>
      <w:bookmarkEnd w:id="0"/>
      <w:r>
        <w:rPr>
          <w:rFonts w:hint="eastAsia" w:ascii="宋体" w:hAnsi="宋体" w:eastAsia="宋体"/>
          <w:sz w:val="44"/>
          <w:szCs w:val="44"/>
          <w:highlight w:val="none"/>
        </w:rPr>
        <w:t>山东旅游职业学院</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宋体" w:hAnsi="宋体" w:eastAsia="宋体"/>
          <w:sz w:val="44"/>
          <w:szCs w:val="44"/>
          <w:highlight w:val="none"/>
        </w:rPr>
      </w:pPr>
      <w:r>
        <w:rPr>
          <w:rFonts w:ascii="宋体" w:hAnsi="宋体" w:eastAsia="宋体"/>
          <w:sz w:val="44"/>
          <w:szCs w:val="44"/>
          <w:highlight w:val="none"/>
        </w:rPr>
        <w:t>2021年空中乘务专业</w:t>
      </w:r>
      <w:r>
        <w:rPr>
          <w:rFonts w:hint="eastAsia" w:ascii="宋体" w:hAnsi="宋体" w:eastAsia="宋体"/>
          <w:sz w:val="44"/>
          <w:szCs w:val="44"/>
          <w:highlight w:val="none"/>
        </w:rPr>
        <w:t>线上提交视频考试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sz w:val="44"/>
          <w:szCs w:val="44"/>
          <w:highlight w:val="none"/>
        </w:rPr>
      </w:pPr>
      <w:r>
        <w:rPr>
          <w:rFonts w:hint="eastAsia" w:ascii="宋体" w:hAnsi="宋体" w:eastAsia="宋体"/>
          <w:sz w:val="44"/>
          <w:szCs w:val="44"/>
          <w:highlight w:val="none"/>
        </w:rPr>
        <w:t>考生须知</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宋体"/>
          <w:sz w:val="44"/>
          <w:szCs w:val="44"/>
          <w:highlight w:val="none"/>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 w:hAnsi="仿宋" w:eastAsia="仿宋"/>
          <w:sz w:val="32"/>
          <w:szCs w:val="32"/>
          <w:highlight w:val="none"/>
        </w:rPr>
      </w:pPr>
      <w:r>
        <w:rPr>
          <w:rFonts w:hint="eastAsia" w:ascii="仿宋" w:hAnsi="仿宋" w:eastAsia="仿宋"/>
          <w:sz w:val="32"/>
          <w:szCs w:val="32"/>
          <w:highlight w:val="none"/>
        </w:rPr>
        <w:t>各位考生：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sz w:val="32"/>
          <w:szCs w:val="32"/>
          <w:highlight w:val="none"/>
        </w:rPr>
      </w:pPr>
      <w:r>
        <w:rPr>
          <w:rFonts w:hint="eastAsia" w:ascii="仿宋" w:hAnsi="仿宋" w:eastAsia="仿宋"/>
          <w:sz w:val="32"/>
          <w:szCs w:val="32"/>
          <w:highlight w:val="none"/>
        </w:rPr>
        <w:t>根据疫情防控需要，为减少人员流动，我院</w:t>
      </w:r>
      <w:r>
        <w:rPr>
          <w:rFonts w:ascii="仿宋" w:hAnsi="仿宋" w:eastAsia="仿宋"/>
          <w:sz w:val="32"/>
          <w:szCs w:val="32"/>
          <w:highlight w:val="none"/>
        </w:rPr>
        <w:t>2021年空中乘务专业考试将不再组织现场</w:t>
      </w:r>
      <w:r>
        <w:rPr>
          <w:rFonts w:hint="eastAsia" w:ascii="仿宋" w:hAnsi="仿宋" w:eastAsia="仿宋"/>
          <w:sz w:val="32"/>
          <w:szCs w:val="32"/>
          <w:highlight w:val="none"/>
        </w:rPr>
        <w:t>考试</w:t>
      </w:r>
      <w:r>
        <w:rPr>
          <w:rFonts w:ascii="仿宋" w:hAnsi="仿宋" w:eastAsia="仿宋"/>
          <w:sz w:val="32"/>
          <w:szCs w:val="32"/>
          <w:highlight w:val="none"/>
        </w:rPr>
        <w:t>，</w:t>
      </w:r>
      <w:r>
        <w:rPr>
          <w:rFonts w:hint="eastAsia" w:ascii="仿宋" w:hAnsi="仿宋" w:eastAsia="仿宋"/>
          <w:sz w:val="32"/>
          <w:szCs w:val="32"/>
          <w:highlight w:val="none"/>
        </w:rPr>
        <w:t>采取线上提交视频的形式进行考试，</w:t>
      </w:r>
      <w:r>
        <w:rPr>
          <w:rFonts w:hint="eastAsia" w:ascii="仿宋" w:hAnsi="仿宋" w:eastAsia="仿宋"/>
          <w:sz w:val="32"/>
          <w:szCs w:val="32"/>
          <w:highlight w:val="none"/>
        </w:rPr>
        <w:t>现将考生须知公布</w:t>
      </w:r>
      <w:r>
        <w:rPr>
          <w:rFonts w:ascii="仿宋" w:hAnsi="仿宋" w:eastAsia="仿宋"/>
          <w:sz w:val="32"/>
          <w:szCs w:val="32"/>
          <w:highlight w:val="none"/>
        </w:rPr>
        <w:t>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一、考试方式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空中乘务专业考试采用“线上考试”的方式组织。考生需在手机上下载小艺帮</w:t>
      </w:r>
      <w:r>
        <w:rPr>
          <w:rFonts w:ascii="仿宋" w:hAnsi="仿宋" w:eastAsia="仿宋"/>
          <w:sz w:val="32"/>
          <w:szCs w:val="32"/>
          <w:highlight w:val="none"/>
        </w:rPr>
        <w:t>APP，完成视频录制并提交考试视频。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二、时间安排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sz w:val="32"/>
          <w:szCs w:val="32"/>
          <w:highlight w:val="none"/>
          <w:lang w:val="en-US" w:eastAsia="zh-CN"/>
        </w:rPr>
      </w:pPr>
      <w:r>
        <w:rPr>
          <w:rFonts w:hint="eastAsia" w:ascii="仿宋" w:hAnsi="仿宋" w:eastAsia="仿宋"/>
          <w:sz w:val="32"/>
          <w:szCs w:val="32"/>
          <w:highlight w:val="none"/>
          <w:lang w:val="en-US" w:eastAsia="zh-CN"/>
        </w:rPr>
        <w:t>1.小艺帮APP</w:t>
      </w:r>
      <w:r>
        <w:rPr>
          <w:rFonts w:hint="eastAsia" w:ascii="仿宋" w:hAnsi="仿宋" w:eastAsia="仿宋"/>
          <w:sz w:val="32"/>
          <w:szCs w:val="32"/>
          <w:highlight w:val="none"/>
          <w:lang w:val="en-US" w:eastAsia="zh-CN"/>
        </w:rPr>
        <w:t>开始确认考试时间：2021年1月18日8:00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lang w:val="en-US" w:eastAsia="zh-CN"/>
        </w:rPr>
        <w:t>2.</w:t>
      </w:r>
      <w:r>
        <w:rPr>
          <w:rFonts w:ascii="仿宋" w:hAnsi="仿宋" w:eastAsia="仿宋"/>
          <w:sz w:val="32"/>
          <w:szCs w:val="32"/>
          <w:highlight w:val="none"/>
        </w:rPr>
        <w:t>模拟考试时间</w:t>
      </w:r>
      <w:r>
        <w:rPr>
          <w:rFonts w:hint="eastAsia" w:ascii="仿宋" w:hAnsi="仿宋" w:eastAsia="仿宋"/>
          <w:sz w:val="32"/>
          <w:szCs w:val="32"/>
          <w:highlight w:val="none"/>
        </w:rPr>
        <w:t>：</w:t>
      </w:r>
      <w:r>
        <w:rPr>
          <w:rFonts w:ascii="仿宋" w:hAnsi="仿宋" w:eastAsia="仿宋"/>
          <w:sz w:val="32"/>
          <w:szCs w:val="32"/>
          <w:highlight w:val="none"/>
        </w:rPr>
        <w:t>2021年1月19日8:00-1月20日20:00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lang w:val="en-US" w:eastAsia="zh-CN"/>
        </w:rPr>
        <w:t>3.</w:t>
      </w:r>
      <w:r>
        <w:rPr>
          <w:rFonts w:hint="eastAsia" w:ascii="仿宋" w:hAnsi="仿宋" w:eastAsia="仿宋"/>
          <w:sz w:val="32"/>
          <w:szCs w:val="32"/>
          <w:highlight w:val="none"/>
        </w:rPr>
        <w:t>提交正式考试视频时间：</w:t>
      </w:r>
      <w:r>
        <w:rPr>
          <w:rFonts w:ascii="仿宋" w:hAnsi="仿宋" w:eastAsia="仿宋"/>
          <w:sz w:val="32"/>
          <w:szCs w:val="32"/>
          <w:highlight w:val="none"/>
        </w:rPr>
        <w:t>2021年1月 21日8：00—1月 25日12：00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lang w:val="en-US" w:eastAsia="zh-CN"/>
        </w:rPr>
        <w:t>4.</w:t>
      </w:r>
      <w:r>
        <w:rPr>
          <w:rFonts w:hint="eastAsia" w:ascii="仿宋" w:hAnsi="仿宋" w:eastAsia="仿宋"/>
          <w:sz w:val="32"/>
          <w:szCs w:val="32"/>
          <w:highlight w:val="none"/>
        </w:rPr>
        <w:t>考试视频</w:t>
      </w:r>
      <w:r>
        <w:rPr>
          <w:rFonts w:hint="eastAsia" w:ascii="仿宋" w:hAnsi="仿宋" w:eastAsia="仿宋"/>
          <w:sz w:val="32"/>
          <w:szCs w:val="32"/>
          <w:highlight w:val="none"/>
        </w:rPr>
        <w:t>评审</w:t>
      </w:r>
      <w:r>
        <w:rPr>
          <w:rFonts w:hint="eastAsia" w:ascii="仿宋" w:hAnsi="仿宋" w:eastAsia="仿宋"/>
          <w:sz w:val="32"/>
          <w:szCs w:val="32"/>
          <w:highlight w:val="none"/>
        </w:rPr>
        <w:t>时间：</w:t>
      </w:r>
      <w:r>
        <w:rPr>
          <w:rFonts w:ascii="仿宋" w:hAnsi="仿宋" w:eastAsia="仿宋"/>
          <w:sz w:val="32"/>
          <w:szCs w:val="32"/>
          <w:highlight w:val="none"/>
        </w:rPr>
        <w:t>2021年1月27日8：00—1月29日17:00</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三、考试内容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考试内容包含自我介绍、形象气质、语言表达、才艺展示四部分内容，满分</w:t>
      </w:r>
      <w:r>
        <w:rPr>
          <w:rFonts w:ascii="仿宋" w:hAnsi="仿宋" w:eastAsia="仿宋"/>
          <w:sz w:val="32"/>
          <w:szCs w:val="32"/>
          <w:highlight w:val="none"/>
        </w:rPr>
        <w:t>300分。具体考试内容及拍摄要求如下：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hint="eastAsia" w:ascii="楷体" w:hAnsi="楷体" w:eastAsia="楷体" w:cs="楷体"/>
          <w:sz w:val="32"/>
          <w:szCs w:val="32"/>
          <w:highlight w:val="none"/>
        </w:rPr>
        <w:t xml:space="preserve">（一）自我介绍 </w:t>
      </w:r>
      <w:r>
        <w:rPr>
          <w:rFonts w:ascii="仿宋" w:hAnsi="仿宋" w:eastAsia="仿宋"/>
          <w:sz w:val="32"/>
          <w:szCs w:val="32"/>
          <w:highlight w:val="none"/>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ascii="仿宋" w:hAnsi="仿宋" w:eastAsia="仿宋"/>
          <w:sz w:val="32"/>
          <w:szCs w:val="32"/>
          <w:highlight w:val="none"/>
        </w:rPr>
        <w:t>1</w:t>
      </w:r>
      <w:r>
        <w:rPr>
          <w:rFonts w:hint="eastAsia" w:ascii="仿宋" w:hAnsi="仿宋" w:eastAsia="仿宋"/>
          <w:sz w:val="32"/>
          <w:szCs w:val="32"/>
          <w:highlight w:val="none"/>
          <w:lang w:val="en-US" w:eastAsia="zh-CN"/>
        </w:rPr>
        <w:t>.</w:t>
      </w:r>
      <w:r>
        <w:rPr>
          <w:rFonts w:ascii="仿宋" w:hAnsi="仿宋" w:eastAsia="仿宋"/>
          <w:sz w:val="32"/>
          <w:szCs w:val="32"/>
          <w:highlight w:val="none"/>
        </w:rPr>
        <w:t>内容要求：自我介绍需包含考生身高、体重、兴趣爱好等内容，</w:t>
      </w:r>
      <w:r>
        <w:rPr>
          <w:rFonts w:hint="eastAsia" w:ascii="仿宋" w:hAnsi="仿宋" w:eastAsia="仿宋"/>
          <w:sz w:val="32"/>
          <w:szCs w:val="32"/>
          <w:highlight w:val="none"/>
        </w:rPr>
        <w:t>禁止</w:t>
      </w:r>
      <w:r>
        <w:rPr>
          <w:rFonts w:ascii="仿宋" w:hAnsi="仿宋" w:eastAsia="仿宋"/>
          <w:sz w:val="32"/>
          <w:szCs w:val="32"/>
          <w:highlight w:val="none"/>
        </w:rPr>
        <w:t>出现考生姓名、籍贯、毕业学校等个人信息者，</w:t>
      </w:r>
      <w:r>
        <w:rPr>
          <w:rFonts w:hint="eastAsia" w:ascii="仿宋" w:hAnsi="仿宋" w:eastAsia="仿宋"/>
          <w:sz w:val="32"/>
          <w:szCs w:val="32"/>
          <w:highlight w:val="none"/>
        </w:rPr>
        <w:t>凡出现者</w:t>
      </w:r>
      <w:r>
        <w:rPr>
          <w:rFonts w:ascii="仿宋" w:hAnsi="仿宋" w:eastAsia="仿宋"/>
          <w:sz w:val="32"/>
          <w:szCs w:val="32"/>
          <w:highlight w:val="none"/>
        </w:rPr>
        <w:t>按照作弊进行处理，取消考试成绩。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ascii="仿宋" w:hAnsi="仿宋" w:eastAsia="仿宋"/>
          <w:sz w:val="32"/>
          <w:szCs w:val="32"/>
          <w:highlight w:val="none"/>
        </w:rPr>
        <w:t>2</w:t>
      </w:r>
      <w:r>
        <w:rPr>
          <w:rFonts w:hint="eastAsia" w:ascii="仿宋" w:hAnsi="仿宋" w:eastAsia="仿宋"/>
          <w:sz w:val="32"/>
          <w:szCs w:val="32"/>
          <w:highlight w:val="none"/>
          <w:lang w:val="en-US" w:eastAsia="zh-CN"/>
        </w:rPr>
        <w:t>.</w:t>
      </w:r>
      <w:r>
        <w:rPr>
          <w:rFonts w:ascii="仿宋" w:hAnsi="仿宋" w:eastAsia="仿宋"/>
          <w:sz w:val="32"/>
          <w:szCs w:val="32"/>
          <w:highlight w:val="none"/>
        </w:rPr>
        <w:t>拍摄要求：竖屏正面全身拍摄，自我介绍结束后，点击停止录制按钮完成录制，限时1分钟，超过1分钟系统将自动停止录制。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rPr>
        <w:t>（二）形象气质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ascii="仿宋" w:hAnsi="仿宋" w:eastAsia="仿宋"/>
          <w:sz w:val="32"/>
          <w:szCs w:val="32"/>
          <w:highlight w:val="none"/>
        </w:rPr>
        <w:t>1.内容要求：考察考生的五官、体型、仪态、气质、动作等方面。</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ascii="仿宋" w:hAnsi="仿宋" w:eastAsia="仿宋"/>
          <w:sz w:val="32"/>
          <w:szCs w:val="32"/>
          <w:highlight w:val="none"/>
        </w:rPr>
        <w:t>2.拍摄要求：考生根据系统语音提示，完成竖屏拍摄全身、面带微笑、左侧全身、背部全身、右侧全身，双腿双膝并拢站立等口令，每个镜头保持5秒,总时长限时1分钟。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rPr>
        <w:t>（三）语言表达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ascii="仿宋" w:hAnsi="仿宋" w:eastAsia="仿宋"/>
          <w:sz w:val="32"/>
          <w:szCs w:val="32"/>
          <w:highlight w:val="none"/>
        </w:rPr>
        <w:t>1.内容要求：考生根据系统随机抽取朗读稿件进行朗读。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ascii="仿宋" w:hAnsi="仿宋" w:eastAsia="仿宋"/>
          <w:sz w:val="32"/>
          <w:szCs w:val="32"/>
          <w:highlight w:val="none"/>
        </w:rPr>
        <w:t>2.拍摄要求：竖屏拍摄，根据语音提示，考生准备时间1分钟，准备时间内考生不能离开拍摄范围，准备时间结束后开始正式考试，朗读时间限时1分钟，朗读结束后，点击停止录制按钮完成录制，超过1分钟系统将自动停止录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rPr>
        <w:t>（四）才艺展示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ascii="仿宋" w:hAnsi="仿宋" w:eastAsia="仿宋"/>
          <w:sz w:val="32"/>
          <w:szCs w:val="32"/>
          <w:highlight w:val="none"/>
        </w:rPr>
        <w:t>1.内容要求：才艺展示题材不限，考生可根据自身实际进行舞蹈、歌曲、乐器、朗诵、武术等形式的展示。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ascii="仿宋" w:hAnsi="仿宋" w:eastAsia="仿宋"/>
          <w:sz w:val="32"/>
          <w:szCs w:val="32"/>
          <w:highlight w:val="none"/>
        </w:rPr>
        <w:t>2.拍摄要求：考生根据表演内容选择竖屏或横屏进行拍摄，拍摄期间考生禁止离开画面，保证个人独立完成展示，严禁携带舞伴，限时2分钟，展示结束后，点击停止录制按钮完成录制，超过2分钟系统将自动停止录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四、视频录制要求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rPr>
        <w:t>（一）仪容及服装要求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ascii="仿宋" w:hAnsi="仿宋" w:eastAsia="仿宋"/>
          <w:sz w:val="32"/>
          <w:szCs w:val="32"/>
          <w:highlight w:val="none"/>
        </w:rPr>
        <w:t>1.不允许考生化妆。禁止佩戴假睫毛、美瞳眼镜等装饰品，禁止穿着连裤袜、长筒袜。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ascii="仿宋" w:hAnsi="仿宋" w:eastAsia="仿宋"/>
          <w:sz w:val="32"/>
          <w:szCs w:val="32"/>
          <w:highlight w:val="none"/>
        </w:rPr>
        <w:t>2.着短袖上衣，女生须着裙装（裙子在膝盖上下3CM），需着深色皮鞋。不得穿着带有培训学校或者培训机构标志的制服，全程一套服装不得换装。</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ascii="仿宋" w:hAnsi="仿宋" w:eastAsia="仿宋"/>
          <w:sz w:val="32"/>
          <w:szCs w:val="32"/>
          <w:highlight w:val="none"/>
        </w:rPr>
        <w:t>3.男女生头发应不遮盖耳朵，女生盘头，露出额头，头发整洁不凌乱。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ascii="仿宋" w:hAnsi="仿宋" w:eastAsia="仿宋"/>
          <w:sz w:val="32"/>
          <w:szCs w:val="32"/>
          <w:highlight w:val="none"/>
        </w:rPr>
        <w:t>4.视频采用手机原生态，禁止开美颜、滤镜等功能。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rPr>
        <w:t>（二）画面展示要求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ascii="仿宋" w:hAnsi="仿宋" w:eastAsia="仿宋"/>
          <w:sz w:val="32"/>
          <w:szCs w:val="32"/>
          <w:highlight w:val="none"/>
        </w:rPr>
        <w:t>1.取景：建议考生选择纯色墙壁作为背景，画面人物应只有考生一人，考生原则上应居家录制视频，杜绝不同考生拍摄视频出现雷同场景。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ascii="仿宋" w:hAnsi="仿宋" w:eastAsia="仿宋"/>
          <w:sz w:val="32"/>
          <w:szCs w:val="32"/>
          <w:highlight w:val="none"/>
        </w:rPr>
        <w:t>2.光线：无论室内还是室外，尽量以自然光为主，避免光线太强，不能打高光。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ascii="仿宋" w:hAnsi="仿宋" w:eastAsia="仿宋"/>
          <w:sz w:val="32"/>
          <w:szCs w:val="32"/>
          <w:highlight w:val="none"/>
        </w:rPr>
        <w:t>3.拍摄构图：</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角度：从正面、侧面展示考生；避免仰拍或俯拍，画面失真。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人物：在展示时间内既要有全身画面，需要有无遮盖的面部、颈部、胳膊、膝盖以下腿部的特写镜头。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sz w:val="32"/>
          <w:szCs w:val="32"/>
          <w:highlight w:val="none"/>
        </w:rPr>
      </w:pPr>
      <w:r>
        <w:rPr>
          <w:rFonts w:hint="eastAsia" w:ascii="楷体" w:hAnsi="楷体" w:eastAsia="楷体" w:cs="楷体"/>
          <w:sz w:val="32"/>
          <w:szCs w:val="32"/>
          <w:highlight w:val="none"/>
        </w:rPr>
        <w:t>（三）其他事项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sz w:val="32"/>
          <w:szCs w:val="32"/>
          <w:highlight w:val="none"/>
        </w:rPr>
      </w:pPr>
      <w:r>
        <w:rPr>
          <w:rFonts w:ascii="仿宋" w:hAnsi="仿宋" w:eastAsia="仿宋"/>
          <w:sz w:val="32"/>
          <w:szCs w:val="32"/>
          <w:highlight w:val="none"/>
        </w:rPr>
        <w:t xml:space="preserve">     1.视频录制须同期不间断、不得转切、不得编辑美化等。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sz w:val="32"/>
          <w:szCs w:val="32"/>
          <w:highlight w:val="none"/>
        </w:rPr>
      </w:pPr>
      <w:r>
        <w:rPr>
          <w:rFonts w:ascii="仿宋" w:hAnsi="仿宋" w:eastAsia="仿宋"/>
          <w:sz w:val="32"/>
          <w:szCs w:val="32"/>
          <w:highlight w:val="none"/>
        </w:rPr>
        <w:t xml:space="preserve">     2.考生录制视频环境等客观因素不影响专业成绩评定。</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sz w:val="32"/>
          <w:szCs w:val="32"/>
          <w:highlight w:val="none"/>
        </w:rPr>
      </w:pPr>
      <w:r>
        <w:rPr>
          <w:rFonts w:ascii="仿宋" w:hAnsi="仿宋" w:eastAsia="仿宋"/>
          <w:sz w:val="32"/>
          <w:szCs w:val="32"/>
          <w:highlight w:val="none"/>
        </w:rPr>
        <w:t xml:space="preserve">     3.农村和贫困地区不具备智能手机和网络传输条件的考生，可以向我院提出申请，由我院协调解决。技术支持联系电话：13869197627,0531-81920108。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五、体检要求</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sz w:val="32"/>
          <w:szCs w:val="32"/>
          <w:highlight w:val="none"/>
        </w:rPr>
      </w:pPr>
      <w:r>
        <w:rPr>
          <w:rFonts w:ascii="仿宋" w:hAnsi="仿宋" w:eastAsia="仿宋"/>
          <w:sz w:val="32"/>
          <w:szCs w:val="32"/>
          <w:highlight w:val="none"/>
        </w:rPr>
        <w:t xml:space="preserve">    根据疫情防控需要，</w:t>
      </w:r>
      <w:r>
        <w:rPr>
          <w:rFonts w:hint="eastAsia" w:ascii="仿宋" w:hAnsi="仿宋" w:eastAsia="仿宋"/>
          <w:sz w:val="32"/>
          <w:szCs w:val="32"/>
          <w:highlight w:val="none"/>
        </w:rPr>
        <w:t>学院</w:t>
      </w:r>
      <w:r>
        <w:rPr>
          <w:rFonts w:ascii="仿宋" w:hAnsi="仿宋" w:eastAsia="仿宋"/>
          <w:sz w:val="32"/>
          <w:szCs w:val="32"/>
          <w:highlight w:val="none"/>
        </w:rPr>
        <w:t>不再组织体检，将采用中国民用航空局颁布的《中国民用航空人员医学标准和体检合格证管理规则》（CCAR-67FS）中规定的体检标准，新生入校后统一进行复核体检。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六、成绩公布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sz w:val="32"/>
          <w:szCs w:val="32"/>
          <w:highlight w:val="none"/>
        </w:rPr>
      </w:pPr>
      <w:r>
        <w:rPr>
          <w:rFonts w:ascii="仿宋" w:hAnsi="仿宋" w:eastAsia="仿宋"/>
          <w:sz w:val="32"/>
          <w:szCs w:val="32"/>
          <w:highlight w:val="none"/>
        </w:rPr>
        <w:t xml:space="preserve">    考试成绩通过我院官网公布，考生可关注我院官网、微信公众号及时了解招考信息。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七、考生成绩复核方式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hint="eastAsia" w:ascii="楷体" w:hAnsi="楷体" w:eastAsia="楷体" w:cs="楷体"/>
          <w:sz w:val="32"/>
          <w:szCs w:val="32"/>
          <w:highlight w:val="none"/>
        </w:rPr>
        <w:t>（一）</w:t>
      </w:r>
      <w:r>
        <w:rPr>
          <w:rFonts w:hint="eastAsia" w:ascii="仿宋" w:hAnsi="仿宋" w:eastAsia="仿宋"/>
          <w:sz w:val="32"/>
          <w:szCs w:val="32"/>
          <w:highlight w:val="none"/>
        </w:rPr>
        <w:t>此次空中乘务专业考试工作由学院纪委全程监督，考生若对考试成绩存在异议，可拨打纪委监督电话</w:t>
      </w:r>
      <w:r>
        <w:rPr>
          <w:rFonts w:ascii="仿宋" w:hAnsi="仿宋" w:eastAsia="仿宋"/>
          <w:sz w:val="32"/>
          <w:szCs w:val="32"/>
          <w:highlight w:val="none"/>
        </w:rPr>
        <w:t>0531-81920122进行举报。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hint="eastAsia" w:ascii="楷体" w:hAnsi="楷体" w:eastAsia="楷体" w:cs="楷体"/>
          <w:sz w:val="32"/>
          <w:szCs w:val="32"/>
          <w:highlight w:val="none"/>
        </w:rPr>
        <w:t>（二）</w:t>
      </w:r>
      <w:r>
        <w:rPr>
          <w:rFonts w:hint="eastAsia" w:ascii="仿宋" w:hAnsi="仿宋" w:eastAsia="仿宋"/>
          <w:sz w:val="32"/>
          <w:szCs w:val="32"/>
          <w:highlight w:val="none"/>
        </w:rPr>
        <w:t>考生自成绩公布之日起三天内可申请成绩复核一次，具体流程为拨打成绩复核电话，提交复核申请及考生身份证明（身份证、准考证复印件或者拍照），学院确认身份后组织专业考评员根据疫情情况选择视频面试或者现场考试。成绩复核电话：</w:t>
      </w:r>
      <w:r>
        <w:rPr>
          <w:rFonts w:ascii="仿宋" w:hAnsi="仿宋" w:eastAsia="仿宋"/>
          <w:sz w:val="32"/>
          <w:szCs w:val="32"/>
          <w:highlight w:val="none"/>
        </w:rPr>
        <w:t>0531-81920108。</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八、入校新生资格复核规定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新生入校后须接受我院组织的专业复核及新生入学资格复查。对于复测不合格、入学前后两次测试成绩差异显著的考生，学院将会同有关部门组织专门调查，经查实属提供虚假作品材料、替考等违规行为的，取消该生录取资格，并通报考生所在地省级招生考试机构倒查追责。对涉嫌犯罪的，学院将及时报案，并配合司法机关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九、疫情防控要求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考生在视频录制期间注意做好个人防护，独立完成视频录制，不聚集。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十、诚信承诺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sz w:val="32"/>
          <w:szCs w:val="32"/>
          <w:highlight w:val="none"/>
        </w:rPr>
      </w:pPr>
      <w:r>
        <w:rPr>
          <w:rFonts w:hint="eastAsia" w:ascii="仿宋" w:hAnsi="仿宋" w:eastAsia="仿宋"/>
          <w:sz w:val="32"/>
          <w:szCs w:val="32"/>
          <w:highlight w:val="none"/>
        </w:rPr>
        <w:t>为规范考试，考生需在考试前通过小艺帮</w:t>
      </w:r>
      <w:r>
        <w:rPr>
          <w:rFonts w:ascii="仿宋" w:hAnsi="仿宋" w:eastAsia="仿宋"/>
          <w:sz w:val="32"/>
          <w:szCs w:val="32"/>
          <w:highlight w:val="none"/>
        </w:rPr>
        <w:t>APP阅读考试纪律及考试诚信承诺书并承诺遵守考试要求。</w:t>
      </w: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0000000000000000000"/>
    <w:charset w:val="86"/>
    <w:family w:val="auto"/>
    <w:pitch w:val="default"/>
    <w:sig w:usb0="00000000" w:usb1="00000000" w:usb2="00000000" w:usb3="00000000" w:csb0="00000000" w:csb1="00000000"/>
  </w:font>
  <w:font w:name="Wingdings">
    <w:altName w:val="Wingdings"/>
    <w:panose1 w:val="05000000000000000000"/>
    <w:charset w:val="00"/>
    <w:family w:val="auto"/>
    <w:pitch w:val="default"/>
    <w:sig w:usb0="00000000" w:usb1="00000000" w:usb2="00000000" w:usb3="00000000" w:csb0="80000000" w:csb1="00000000"/>
  </w:font>
  <w:font w:name="Arial">
    <w:altName w:val="Arial"/>
    <w:panose1 w:val="020B0604020202020204"/>
    <w:charset w:val="00"/>
    <w:family w:val="swiss"/>
    <w:pitch w:val="default"/>
    <w:sig w:usb0="E0002AFF" w:usb1="C0007843" w:usb2="00000009" w:usb3="00000000" w:csb0="400001FF" w:csb1="FFFF0000"/>
  </w:font>
  <w:font w:name="黑体">
    <w:altName w:val="黑体"/>
    <w:panose1 w:val="02010609060101010101"/>
    <w:charset w:val="00"/>
    <w:family w:val="auto"/>
    <w:pitch w:val="default"/>
    <w:sig w:usb0="800002BF" w:usb1="38CF7CFA" w:usb2="00000016" w:usb3="00000000" w:csb0="00040001" w:csb1="00000000"/>
  </w:font>
  <w:font w:name="Courier New">
    <w:altName w:val="Courier New"/>
    <w:panose1 w:val="02070309020205020404"/>
    <w:charset w:val="00"/>
    <w:family w:val="modern"/>
    <w:pitch w:val="default"/>
    <w:sig w:usb0="E0002AFF" w:usb1="C0007843" w:usb2="00000009" w:usb3="00000000" w:csb0="400001FF" w:csb1="FFFF0000"/>
  </w:font>
  <w:font w:name="Symbol">
    <w:altName w:val="Symbol"/>
    <w:panose1 w:val="05050102010706020507"/>
    <w:charset w:val="00"/>
    <w:family w:val="roman"/>
    <w:pitch w:val="default"/>
    <w:sig w:usb0="00000000" w:usb1="00000000" w:usb2="00000000" w:usb3="00000000" w:csb0="80000000" w:csb1="00000000"/>
  </w:font>
  <w:font w:name="Cambria">
    <w:panose1 w:val="02040503050406030204"/>
    <w:charset w:val="00"/>
    <w:family w:val="roman"/>
    <w:pitch w:val="default"/>
    <w:sig w:usb0="00000000" w:usb1="00000000" w:usb2="00000000" w:usb3="00000000" w:csb0="0000019F" w:csb1="00000000"/>
  </w:font>
  <w:font w:name="Calibri">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00000000" w:usb1="00000000" w:usb2="00000016" w:usb3="00000000" w:csb0="0004001F" w:csb1="00000000"/>
  </w:font>
  <w:font w:name="楷体">
    <w:panose1 w:val="02010609060101010101"/>
    <w:charset w:val="86"/>
    <w:family w:val="auto"/>
    <w:pitch w:val="default"/>
    <w:sig w:usb0="00000000" w:usb1="00000000"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qFormat/>
    <w:uiPriority w:val="1"/>
  </w:style>
  <w:style w:type="table" w:default="1" w:styleId="5">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4"/>
    <w:link w:val="3"/>
    <w:qFormat/>
    <w:uiPriority w:val="99"/>
    <w:rPr>
      <w:sz w:val="18"/>
      <w:szCs w:val="18"/>
    </w:rPr>
  </w:style>
  <w:style w:type="character" w:customStyle="1" w:styleId="7">
    <w:name w:val="页脚 字符"/>
    <w:basedOn w:val="4"/>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305</Words>
  <Characters>1742</Characters>
  <Lines>14</Lines>
  <Paragraphs>4</Paragraphs>
  <TotalTime>0</TotalTime>
  <ScaleCrop>false</ScaleCrop>
  <LinksUpToDate>false</LinksUpToDate>
  <CharactersWithSpaces>2043</CharactersWithSpaces>
  <Application>WPS Office_0.0.0.0_F1E327BC-269C-435d-A152-05C5408002CA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2021-01-16T19:55:00Z</dcterms:created>
  <dc:creator>迟 福娟</dc:creator>
  <cp:lastModifiedBy>刘建涛的 iPhone</cp:lastModifiedBy>
  <dcterms:modified xsi:type="dcterms:W3CDTF">2021-01-17T16:51:31Z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2052-11.3.1</vt:lpwstr>
  </property>
</Properties>
</file>