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 w:cs="黑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4"/>
          <w:szCs w:val="44"/>
        </w:rPr>
        <w:t>凝心聚力结硕果  奋楫笃行启新程</w:t>
      </w:r>
    </w:p>
    <w:p>
      <w:pPr>
        <w:spacing w:line="560" w:lineRule="exact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——致全体教职员工的一封信</w:t>
      </w:r>
    </w:p>
    <w:p>
      <w:pPr>
        <w:spacing w:line="560" w:lineRule="exact"/>
        <w:rPr>
          <w:color w:val="auto"/>
          <w:sz w:val="32"/>
          <w:szCs w:val="32"/>
        </w:rPr>
      </w:pPr>
    </w:p>
    <w:p>
      <w:pPr>
        <w:spacing w:line="560" w:lineRule="exact"/>
        <w:rPr>
          <w:color w:val="auto"/>
          <w:sz w:val="32"/>
          <w:szCs w:val="32"/>
        </w:rPr>
      </w:pPr>
    </w:p>
    <w:p>
      <w:pPr>
        <w:spacing w:line="560" w:lineRule="exact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尊敬的各位老师、各位同事：</w:t>
      </w:r>
    </w:p>
    <w:p>
      <w:pPr>
        <w:spacing w:line="560" w:lineRule="exact"/>
        <w:ind w:firstLine="640" w:firstLineChars="200"/>
        <w:rPr>
          <w:rFonts w:hint="eastAsia" w:eastAsiaTheme="minor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  <w:lang w:eastAsia="zh-CN"/>
        </w:rPr>
        <w:t>新春佳节</w:t>
      </w:r>
      <w:r>
        <w:rPr>
          <w:rFonts w:hint="eastAsia"/>
          <w:color w:val="auto"/>
          <w:sz w:val="32"/>
          <w:szCs w:val="32"/>
        </w:rPr>
        <w:t>好！</w:t>
      </w:r>
      <w:r>
        <w:rPr>
          <w:rFonts w:hint="eastAsia"/>
          <w:color w:val="auto"/>
          <w:sz w:val="32"/>
          <w:szCs w:val="32"/>
        </w:rPr>
        <w:t>时序更替，华章日新。在</w:t>
      </w:r>
      <w:r>
        <w:rPr>
          <w:rFonts w:hint="eastAsia"/>
          <w:color w:val="auto"/>
          <w:sz w:val="32"/>
          <w:szCs w:val="32"/>
          <w:lang w:eastAsia="zh-CN"/>
        </w:rPr>
        <w:t>吉祥兔年</w:t>
      </w:r>
      <w:r>
        <w:rPr>
          <w:rFonts w:hint="eastAsia"/>
          <w:color w:val="auto"/>
          <w:sz w:val="32"/>
          <w:szCs w:val="32"/>
        </w:rPr>
        <w:t>来临之际，谨向</w:t>
      </w:r>
      <w:r>
        <w:rPr>
          <w:rFonts w:hint="eastAsia"/>
          <w:color w:val="auto"/>
          <w:sz w:val="32"/>
          <w:szCs w:val="32"/>
          <w:lang w:eastAsia="zh-CN"/>
        </w:rPr>
        <w:t>在学院发展中</w:t>
      </w:r>
      <w:r>
        <w:rPr>
          <w:rFonts w:hint="eastAsia"/>
          <w:color w:val="auto"/>
          <w:sz w:val="32"/>
          <w:szCs w:val="32"/>
        </w:rPr>
        <w:t>兢兢业业、辛勤工作</w:t>
      </w:r>
      <w:r>
        <w:rPr>
          <w:rFonts w:hint="eastAsia"/>
          <w:color w:val="auto"/>
          <w:sz w:val="32"/>
          <w:szCs w:val="32"/>
          <w:lang w:eastAsia="zh-CN"/>
        </w:rPr>
        <w:t>、默默奉献</w:t>
      </w:r>
      <w:r>
        <w:rPr>
          <w:rFonts w:hint="eastAsia"/>
          <w:color w:val="auto"/>
          <w:sz w:val="32"/>
          <w:szCs w:val="32"/>
        </w:rPr>
        <w:t>的全体教职员工和离退休人员致以节日的祝福和崇高的敬意！</w:t>
      </w:r>
      <w:r>
        <w:rPr>
          <w:rFonts w:hint="eastAsia"/>
          <w:color w:val="auto"/>
          <w:sz w:val="32"/>
          <w:szCs w:val="32"/>
          <w:lang w:eastAsia="zh-CN"/>
        </w:rPr>
        <w:t>并</w:t>
      </w:r>
      <w:r>
        <w:rPr>
          <w:rFonts w:hint="eastAsia"/>
          <w:color w:val="auto"/>
          <w:sz w:val="32"/>
          <w:szCs w:val="32"/>
          <w:lang w:eastAsia="zh-CN"/>
        </w:rPr>
        <w:t>通过大家祝福所有的家人吉祥如意！</w:t>
      </w:r>
    </w:p>
    <w:p>
      <w:pPr>
        <w:spacing w:line="560" w:lineRule="exact"/>
        <w:ind w:firstLine="640" w:firstLineChars="200"/>
        <w:rPr>
          <w:rFonts w:hint="eastAsia" w:eastAsiaTheme="minor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2022年是学院凝心聚力、攻坚克难的一年。学院坚持以习近平新时代中国特色社会主义思想为指导，深入贯彻习近平总书记关于职业教育的重要论述，</w:t>
      </w:r>
      <w:r>
        <w:rPr>
          <w:rFonts w:hint="eastAsia"/>
          <w:color w:val="auto"/>
          <w:sz w:val="32"/>
          <w:szCs w:val="32"/>
          <w:lang w:eastAsia="zh-CN"/>
        </w:rPr>
        <w:t>贯彻落实职业教育法，坚持全面从严治党</w:t>
      </w:r>
      <w:r>
        <w:rPr>
          <w:rFonts w:hint="eastAsia"/>
          <w:color w:val="auto"/>
          <w:sz w:val="32"/>
          <w:szCs w:val="32"/>
        </w:rPr>
        <w:t>，坚决落实立德树人根本任务，推行科研制度改革、干部人事制度改革、教育教学改革，不断完善治理体系，提升治理能力，推动学院高质量发展。在正确办学方向的指引下，大家凝心聚力、锐意进取，抢抓机遇、迎难而上，埋头苦干、守正创新，取得了可喜的成绩。</w:t>
      </w:r>
      <w:r>
        <w:rPr>
          <w:rFonts w:hint="eastAsia"/>
          <w:color w:val="auto"/>
          <w:sz w:val="32"/>
          <w:szCs w:val="32"/>
          <w:lang w:eastAsia="zh-CN"/>
        </w:rPr>
        <w:t>特别是在疫情异常严峻复杂的形势下，大家同心协力、众志成城，战胜了一个又一个困难，迎来了胜利的曙光。</w:t>
      </w:r>
    </w:p>
    <w:p>
      <w:pPr>
        <w:spacing w:line="560" w:lineRule="exact"/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昨日的成绩已经载入历史，最美的风景永远在路上。2023年是全面贯彻落实党的二十大精神的开局之年，新年新起点，梦想正启航。让我们一起携手奋进，用心、用智、用力谋教育发展之计，行教育振兴之举。让我们心往一处想、智往一处谋、劲往一处使，全力推进学院再上新台阶、</w:t>
      </w:r>
      <w:r>
        <w:rPr>
          <w:rFonts w:hint="eastAsia"/>
          <w:color w:val="auto"/>
          <w:sz w:val="32"/>
          <w:szCs w:val="32"/>
          <w:lang w:eastAsia="zh-CN"/>
        </w:rPr>
        <w:t>推动新发展、</w:t>
      </w:r>
      <w:r>
        <w:rPr>
          <w:rFonts w:hint="eastAsia"/>
          <w:color w:val="auto"/>
          <w:sz w:val="32"/>
          <w:szCs w:val="32"/>
        </w:rPr>
        <w:t>实现新跨越。</w:t>
      </w:r>
    </w:p>
    <w:p>
      <w:pPr>
        <w:spacing w:line="560" w:lineRule="exact"/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当前，疫情防控进入新阶段，大家的健康是学院最大的牵挂。值此特殊时期，向大家作如下提示：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个人防护要做好。每个人都是自己健康的第一责任人，要随时关注自己和共同居住人的健康状况，遇有健康信息变化，及时报告；若是不幸感染新冠病毒，尽量居家修养，不要串门、探亲、旅游；未感染或者转阴后，在必要的走亲访友活动中要佩戴口罩、勤洗手，在公共场所保持安全距离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聚会聚集要减少。春节期间，要少扎堆、少聚集，尽量不举办大规模家庭聚集性活动，减少家庭亲朋聚餐聚会人数，做好防护措施，减少交叉感染。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疾病防治要科学。家庭可常备适量感冒、止咳等药物和口罩、抗原检测试剂等防治物资，如果出现发热、干咳、乏力、咽痛等症状要及时治疗，如病情加重，要及时就医，按医嘱实施治疗。</w:t>
      </w:r>
    </w:p>
    <w:p>
      <w:pPr>
        <w:spacing w:line="560" w:lineRule="exact"/>
        <w:ind w:firstLine="640" w:firstLineChars="2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虎年将末，金兔启新。衷心祝愿全体教职员工、离退休人员及家属春节快乐、身体健康、阖家幸福！</w:t>
      </w:r>
    </w:p>
    <w:p>
      <w:pPr>
        <w:spacing w:line="560" w:lineRule="exact"/>
        <w:rPr>
          <w:color w:val="auto"/>
          <w:sz w:val="32"/>
          <w:szCs w:val="32"/>
        </w:rPr>
      </w:pPr>
    </w:p>
    <w:p>
      <w:pPr>
        <w:spacing w:line="560" w:lineRule="exact"/>
        <w:rPr>
          <w:color w:val="auto"/>
          <w:sz w:val="32"/>
          <w:szCs w:val="32"/>
        </w:rPr>
      </w:pPr>
    </w:p>
    <w:p>
      <w:pPr>
        <w:spacing w:line="560" w:lineRule="exact"/>
        <w:ind w:firstLine="4480" w:firstLineChars="14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山东旅游职业学院</w:t>
      </w:r>
    </w:p>
    <w:p>
      <w:pPr>
        <w:spacing w:line="560" w:lineRule="exact"/>
        <w:ind w:firstLine="4480" w:firstLineChars="1400"/>
        <w:rPr>
          <w:color w:val="auto"/>
          <w:sz w:val="32"/>
          <w:szCs w:val="32"/>
        </w:rPr>
      </w:pPr>
      <w:bookmarkStart w:id="0" w:name="_GoBack"/>
      <w:bookmarkEnd w:id="0"/>
      <w:r>
        <w:rPr>
          <w:rFonts w:hint="eastAsia"/>
          <w:color w:val="auto"/>
          <w:sz w:val="32"/>
          <w:szCs w:val="32"/>
        </w:rPr>
        <w:t>2023年1月21日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F00A50"/>
    <w:multiLevelType w:val="singleLevel"/>
    <w:tmpl w:val="4BF00A5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2ZmNmY2E2YzE2ZTU3MzA0ZjNjN2FiYWFmMWUxZWQifQ=="/>
  </w:docVars>
  <w:rsids>
    <w:rsidRoot w:val="00485429"/>
    <w:rsid w:val="00485429"/>
    <w:rsid w:val="00591A95"/>
    <w:rsid w:val="00F842A2"/>
    <w:rsid w:val="1FDD3074"/>
    <w:rsid w:val="238C6AC1"/>
    <w:rsid w:val="31F0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895</Words>
  <Characters>905</Characters>
  <Lines>5</Lines>
  <Paragraphs>1</Paragraphs>
  <TotalTime>66</TotalTime>
  <ScaleCrop>false</ScaleCrop>
  <LinksUpToDate>false</LinksUpToDate>
  <CharactersWithSpaces>907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2023-01-20T05:26:00Z</dcterms:created>
  <dc:creator>路伟</dc:creator>
  <cp:lastModifiedBy>蜗牛</cp:lastModifiedBy>
  <dcterms:modified xsi:type="dcterms:W3CDTF">2023-01-21T00:53:40Z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08B99F2CB4004210A80EF9451317D18A</vt:lpwstr>
  </property>
</Properties>
</file>