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4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山东旅游职业学院物业管理服务项目竞争性磋商公告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25CC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9B0A7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项目概况</w:t>
            </w:r>
          </w:p>
          <w:p w14:paraId="3D615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山东旅游职业学院物业管理服务项目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采购项目的潜在供应商应在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i/>
                <w:iCs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齐鲁云采交易系统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获取采购文件，并于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2025年06月27日09时00分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(北京时间)前提交响应文件。</w:t>
            </w:r>
          </w:p>
          <w:p w14:paraId="01951B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96FBB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bookmarkStart w:id="0" w:name="_Toc35393798"/>
            <w:bookmarkEnd w:id="0"/>
            <w:bookmarkStart w:id="1" w:name="_Toc28359089"/>
            <w:bookmarkEnd w:id="1"/>
            <w:bookmarkStart w:id="2" w:name="_Toc28359012"/>
            <w:bookmarkEnd w:id="2"/>
            <w:bookmarkStart w:id="3" w:name="_Toc35393629"/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一、项目基本情况</w:t>
            </w:r>
            <w:bookmarkEnd w:id="3"/>
          </w:p>
          <w:p w14:paraId="6A26DD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项目编号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：SDGP370000000202501006262</w:t>
            </w:r>
          </w:p>
          <w:p w14:paraId="1D6EC4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项目名称：山东旅游职业学院物业管理服务项目</w:t>
            </w:r>
          </w:p>
          <w:p w14:paraId="7CA499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采购方式：竞争性磋商</w:t>
            </w:r>
          </w:p>
          <w:tbl>
            <w:tblPr>
              <w:tblW w:w="1400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0"/>
              <w:gridCol w:w="6600"/>
              <w:gridCol w:w="6600"/>
            </w:tblGrid>
            <w:tr w14:paraId="613A09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255C764B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包号</w:t>
                  </w:r>
                </w:p>
              </w:tc>
              <w:tc>
                <w:tcPr>
                  <w:tcW w:w="6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6EB5FF19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预算金额(万元)</w:t>
                  </w:r>
                </w:p>
              </w:tc>
              <w:tc>
                <w:tcPr>
                  <w:tcW w:w="6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3D852C87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最高限价(万元)</w:t>
                  </w:r>
                </w:p>
              </w:tc>
            </w:tr>
            <w:tr w14:paraId="72009F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60B7478C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A</w:t>
                  </w:r>
                </w:p>
              </w:tc>
              <w:tc>
                <w:tcPr>
                  <w:tcW w:w="6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4BC04773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228.700000</w:t>
                  </w:r>
                </w:p>
              </w:tc>
              <w:tc>
                <w:tcPr>
                  <w:tcW w:w="6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4F9393D5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无</w:t>
                  </w:r>
                </w:p>
              </w:tc>
            </w:tr>
          </w:tbl>
          <w:p w14:paraId="62E74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采购需求：见附件</w:t>
            </w:r>
          </w:p>
          <w:p w14:paraId="4D9900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合同履行期限：本项目(</w:t>
            </w:r>
            <w:r>
              <w:rPr>
                <w:rFonts w:hint="eastAsia" w:ascii="仿宋" w:hAnsi="仿宋" w:eastAsia="仿宋" w:cs="仿宋"/>
                <w:i/>
                <w:iCs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是/否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)接受联合体。</w:t>
            </w:r>
          </w:p>
          <w:tbl>
            <w:tblPr>
              <w:tblW w:w="1400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0"/>
              <w:gridCol w:w="7600"/>
              <w:gridCol w:w="5600"/>
            </w:tblGrid>
            <w:tr w14:paraId="29CCC0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5EB0C8C0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包号</w:t>
                  </w:r>
                </w:p>
              </w:tc>
              <w:tc>
                <w:tcPr>
                  <w:tcW w:w="7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5F33F848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合同期限</w:t>
                  </w:r>
                </w:p>
              </w:tc>
              <w:tc>
                <w:tcPr>
                  <w:tcW w:w="5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6C968C43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是否接受联合体</w:t>
                  </w:r>
                </w:p>
              </w:tc>
            </w:tr>
            <w:tr w14:paraId="566731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0AD48C3C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A</w:t>
                  </w:r>
                </w:p>
              </w:tc>
              <w:tc>
                <w:tcPr>
                  <w:tcW w:w="7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22FFC483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自合同签订生效之日起一年。</w:t>
                  </w:r>
                </w:p>
              </w:tc>
              <w:tc>
                <w:tcPr>
                  <w:tcW w:w="5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09A50835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否</w:t>
                  </w:r>
                </w:p>
              </w:tc>
            </w:tr>
          </w:tbl>
          <w:p w14:paraId="120C68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bookmarkStart w:id="4" w:name="_Toc35393630"/>
            <w:bookmarkEnd w:id="4"/>
            <w:bookmarkStart w:id="5" w:name="_Toc35393799"/>
            <w:bookmarkEnd w:id="5"/>
            <w:bookmarkStart w:id="6" w:name="_Toc28359090"/>
            <w:bookmarkEnd w:id="6"/>
            <w:bookmarkStart w:id="7" w:name="_Toc28359013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二、申请人的资格要求：</w:t>
            </w:r>
            <w:bookmarkEnd w:id="7"/>
          </w:p>
          <w:p w14:paraId="055328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1.满足《中华人民共和国政府采购法》第二十二条规定；</w:t>
            </w:r>
          </w:p>
          <w:p w14:paraId="18B286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bookmarkStart w:id="8" w:name="_Toc28359014"/>
            <w:bookmarkEnd w:id="8"/>
            <w:bookmarkStart w:id="9" w:name="_Toc2835909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2.落实政府采购政策需满足的资格要求：无</w:t>
            </w:r>
            <w:bookmarkEnd w:id="9"/>
          </w:p>
          <w:p w14:paraId="27EBC5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3.本项目的特定资格要求：</w:t>
            </w:r>
          </w:p>
          <w:tbl>
            <w:tblPr>
              <w:tblW w:w="1400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0"/>
              <w:gridCol w:w="5600"/>
              <w:gridCol w:w="7600"/>
            </w:tblGrid>
            <w:tr w14:paraId="302D4B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6EF37753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包号</w:t>
                  </w:r>
                </w:p>
              </w:tc>
              <w:tc>
                <w:tcPr>
                  <w:tcW w:w="5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7EDE3FD2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合格供应商的特定资格要求</w:t>
                  </w:r>
                </w:p>
              </w:tc>
              <w:tc>
                <w:tcPr>
                  <w:tcW w:w="7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3ADC10F7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联合体资格要求</w:t>
                  </w:r>
                </w:p>
              </w:tc>
            </w:tr>
            <w:tr w14:paraId="201857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545DAD5E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A</w:t>
                  </w:r>
                </w:p>
              </w:tc>
              <w:tc>
                <w:tcPr>
                  <w:tcW w:w="5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0072FC08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无</w:t>
                  </w:r>
                </w:p>
              </w:tc>
              <w:tc>
                <w:tcPr>
                  <w:tcW w:w="76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7D60A632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无</w:t>
                  </w:r>
                </w:p>
              </w:tc>
            </w:tr>
          </w:tbl>
          <w:p w14:paraId="5DCADB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三、获取采购文件</w:t>
            </w:r>
          </w:p>
          <w:p w14:paraId="7CBECB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2025年06月14日08:30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2025年06月20日17:00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(节假日除外)</w:t>
            </w:r>
          </w:p>
          <w:p w14:paraId="40C826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地点：齐鲁云采交易系统</w:t>
            </w:r>
          </w:p>
          <w:p w14:paraId="352C4E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第一步.登录中国山东政府采购网(http://www.ccgp-shandong.gov.cn)，完成供应商主体信息注册(已注册的无需重复注册)。</w:t>
            </w:r>
          </w:p>
          <w:p w14:paraId="1C9CF6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第二步.在竞争性磋商文件获取时间内，登录“齐鲁云采交易系统”（新网址：http://ggzyjyzx.shandong.gov.cn:60066/tpbidder）关注项目，免费下载竞争性磋商文件(包含电子数据文件和PDF文件)。</w:t>
            </w:r>
          </w:p>
          <w:p w14:paraId="10228B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第三步.投标人需在提交投标文件前，办理CA证书，并使用该证书对通过“投标文件制作软件（山东省政府采购版）”(下载地址：齐鲁云采交易系统登录页面-投标文件制作软件下载)制作的电子投标文件进行签章，办理方式和注意事项请见“齐鲁云采交易系统”登录首页-CA证书办理须知。</w:t>
            </w:r>
          </w:p>
          <w:p w14:paraId="1CA5E1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否则将因无法提交电子投标文件而导致无法投标。</w:t>
            </w:r>
          </w:p>
          <w:p w14:paraId="1AA617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bookmarkStart w:id="10" w:name="_Toc28359092"/>
            <w:bookmarkEnd w:id="10"/>
            <w:bookmarkStart w:id="11" w:name="_Toc28359015"/>
            <w:bookmarkEnd w:id="11"/>
            <w:bookmarkStart w:id="12" w:name="_Toc35393801"/>
            <w:bookmarkEnd w:id="12"/>
            <w:bookmarkStart w:id="13" w:name="_Toc35393632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四、响应文件提交</w:t>
            </w:r>
            <w:bookmarkEnd w:id="13"/>
          </w:p>
          <w:p w14:paraId="6A55FC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(1)提交(上传)响应文件时间：响应截止时间前均可自行上传响应文件。</w:t>
            </w:r>
          </w:p>
          <w:p w14:paraId="6F3C8F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(2)上传方式：本项目采用“不见面”网上开启方式，请供应商按照《供应商操作手册》要求登录“齐鲁云采交易系统”，在“投标文件上传”模块中将通过“投标文件制作软件（山东省政府采购版）”制作的“.SDTF”格式响应文件上传，在规定的开启时间内进行解密。</w:t>
            </w:r>
          </w:p>
          <w:p w14:paraId="4048B4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(3)截止时间：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2025年06月27日09时00分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(北京时间)</w:t>
            </w:r>
          </w:p>
          <w:p w14:paraId="4F6939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未按竞争性磋商文件要求提交(上传)响应文件的将无法参与采购活动。</w:t>
            </w:r>
          </w:p>
          <w:p w14:paraId="3B3272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(4)地点：山东省政府采购中心(济南市历下区山大路226号，邮政编码：250014)。</w:t>
            </w:r>
          </w:p>
          <w:p w14:paraId="4C574B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bookmarkStart w:id="14" w:name="_Toc35393802"/>
            <w:bookmarkEnd w:id="14"/>
            <w:bookmarkStart w:id="15" w:name="_Toc28359016"/>
            <w:bookmarkEnd w:id="15"/>
            <w:bookmarkStart w:id="16" w:name="_Toc35393633"/>
            <w:bookmarkEnd w:id="16"/>
            <w:bookmarkStart w:id="17" w:name="_Toc28359093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五、开启(</w:t>
            </w:r>
            <w:r>
              <w:rPr>
                <w:rFonts w:hint="eastAsia" w:ascii="黑体" w:hAnsi="宋体" w:eastAsia="黑体" w:cs="黑体"/>
                <w:b w:val="0"/>
                <w:bCs w:val="0"/>
                <w:i/>
                <w:iCs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竞争性磋商方式必须填写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)</w:t>
            </w:r>
            <w:bookmarkEnd w:id="17"/>
          </w:p>
          <w:p w14:paraId="0BCA8E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2025年06月27日09时00分</w:t>
            </w:r>
          </w:p>
          <w:p w14:paraId="06BF8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地点：山东省政府采购中心(济南市历下区山大路226号，邮政编码：250014)。</w:t>
            </w:r>
          </w:p>
          <w:p w14:paraId="6C9EAF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bookmarkStart w:id="18" w:name="_Toc35393634"/>
            <w:bookmarkEnd w:id="18"/>
            <w:bookmarkStart w:id="19" w:name="_Toc28359017"/>
            <w:bookmarkEnd w:id="19"/>
            <w:bookmarkStart w:id="20" w:name="_Toc35393803"/>
            <w:bookmarkEnd w:id="20"/>
            <w:bookmarkStart w:id="21" w:name="_Toc28359094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六、公告期限</w:t>
            </w:r>
            <w:bookmarkEnd w:id="21"/>
          </w:p>
          <w:p w14:paraId="7077CD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22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自本公告发布之日起3个工作日。</w:t>
            </w:r>
          </w:p>
          <w:p w14:paraId="7B7785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bookmarkStart w:id="22" w:name="_Toc35393804"/>
            <w:bookmarkEnd w:id="22"/>
            <w:bookmarkStart w:id="23" w:name="_Toc35393635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七、其他补充事宜</w:t>
            </w:r>
            <w:bookmarkEnd w:id="23"/>
          </w:p>
          <w:p w14:paraId="1922F8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  <w:p w14:paraId="0C5219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bookmarkStart w:id="24" w:name="_Toc35393805"/>
            <w:bookmarkEnd w:id="24"/>
            <w:bookmarkStart w:id="25" w:name="_Toc35393636"/>
            <w:bookmarkEnd w:id="25"/>
            <w:bookmarkStart w:id="26" w:name="_Toc28359095"/>
            <w:bookmarkEnd w:id="26"/>
            <w:bookmarkStart w:id="27" w:name="_Toc28359018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八、凡对本次采购提出询问，请按以下方式联系。</w:t>
            </w:r>
            <w:bookmarkEnd w:id="27"/>
          </w:p>
          <w:p w14:paraId="051CC7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 w:firstLine="630"/>
              <w:jc w:val="both"/>
              <w:rPr>
                <w:sz w:val="28"/>
                <w:szCs w:val="28"/>
              </w:rPr>
            </w:pPr>
            <w:bookmarkStart w:id="28" w:name="_Toc28359096"/>
            <w:bookmarkEnd w:id="28"/>
            <w:bookmarkStart w:id="29" w:name="_Toc35393806"/>
            <w:bookmarkEnd w:id="29"/>
            <w:bookmarkStart w:id="30" w:name="_Toc35393637"/>
            <w:bookmarkEnd w:id="30"/>
            <w:bookmarkStart w:id="31" w:name="_Toc28359019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1.采购人信息</w:t>
            </w:r>
            <w:bookmarkEnd w:id="31"/>
          </w:p>
          <w:p w14:paraId="0E3F4F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780" w:right="0" w:hanging="262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名 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山东旅游职业学院</w:t>
            </w:r>
          </w:p>
          <w:p w14:paraId="706A3A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780" w:right="0" w:hanging="262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地 址：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济南市经十东路3556号</w:t>
            </w:r>
          </w:p>
          <w:p w14:paraId="3D4EBD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780" w:right="0" w:hanging="262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联系方式：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0531-81920546</w:t>
            </w:r>
          </w:p>
          <w:p w14:paraId="0AA5ED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0" w:beforeAutospacing="0" w:after="260" w:afterAutospacing="0" w:line="420" w:lineRule="atLeast"/>
              <w:ind w:left="0" w:right="0" w:firstLine="630"/>
              <w:jc w:val="both"/>
              <w:rPr>
                <w:sz w:val="28"/>
                <w:szCs w:val="28"/>
              </w:rPr>
            </w:pPr>
            <w:bookmarkStart w:id="32" w:name="_Toc28359098"/>
            <w:bookmarkEnd w:id="32"/>
            <w:bookmarkStart w:id="33" w:name="_Toc35393639"/>
            <w:bookmarkEnd w:id="33"/>
            <w:bookmarkStart w:id="34" w:name="_Toc28359021"/>
            <w:bookmarkEnd w:id="34"/>
            <w:bookmarkStart w:id="35" w:name="_Toc35393808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2.项目联系方式</w:t>
            </w:r>
            <w:bookmarkEnd w:id="35"/>
          </w:p>
          <w:p w14:paraId="5647FA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63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采购中心联系人：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朱李双</w:t>
            </w:r>
          </w:p>
          <w:p w14:paraId="1A77D7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63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电 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 0531-51778906</w:t>
            </w:r>
          </w:p>
          <w:p w14:paraId="0B3540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ACF0F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630"/>
              <w:jc w:val="both"/>
              <w:rPr>
                <w:sz w:val="28"/>
                <w:szCs w:val="28"/>
              </w:rPr>
            </w:pPr>
            <w:bookmarkStart w:id="36" w:name="_Toc2835908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8"/>
                <w:szCs w:val="28"/>
                <w:u w:val="none"/>
                <w:bdr w:val="none" w:color="auto" w:sz="0" w:space="0"/>
              </w:rPr>
              <w:t>下载采购文件</w:t>
            </w:r>
            <w:bookmarkEnd w:id="36"/>
          </w:p>
        </w:tc>
      </w:tr>
    </w:tbl>
    <w:p w14:paraId="7911B4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"http://ggzyjyzx.shandong.gov.cn:60066/tpframe/qlydownattachaction.action?cmd=download&amp;AttachGuid=9874eb17-ab22-4e97-8c1a-bf90b2c73bf7"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A包对应的采购文件一册:招标文件一册205300739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"http://ggzyjyzx.shandong.gov.cn:60066/tpframe/qlydownattachaction.action?cmd=download&amp;AttachGuid=cfab54fd-0f54-49fc-baba-e9c931b633ee"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A包对应的采购文件二册:招标文件二册205300740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25A43463">
      <w:bookmarkStart w:id="37" w:name="_GoBack"/>
      <w:bookmarkEnd w:id="3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2025-06-20T06:35:23Z</dcterms:created>
  <dc:creator>Administrator</dc:creator>
  <cp:lastModifiedBy>哈呵嘿嘎</cp:lastModifiedBy>
  <dcterms:modified xsi:type="dcterms:W3CDTF">2025-06-20T06:35:51Z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5B90B69C10454E5897188B1E87BBC17D_12</vt:lpwstr>
  </property>
</Properties>
</file>