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山东旅游职业学院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春季高考技能测试考生</w:t>
      </w:r>
      <w:r>
        <w:rPr>
          <w:rFonts w:ascii="方正小标宋简体" w:eastAsia="方正小标宋简体"/>
          <w:sz w:val="36"/>
          <w:szCs w:val="36"/>
        </w:rPr>
        <w:t>健康管理信息采集表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85"/>
        <w:gridCol w:w="1134"/>
        <w:gridCol w:w="170"/>
        <w:gridCol w:w="1276"/>
        <w:gridCol w:w="1019"/>
        <w:gridCol w:w="1621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考生号</w:t>
            </w:r>
          </w:p>
        </w:tc>
        <w:tc>
          <w:tcPr>
            <w:tcW w:w="3233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233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健康监测（自考前3天起）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本人参加山东旅游职业学院2023春季高考技能测试，现郑重承诺：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    期：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</w:t>
      </w:r>
      <w:r>
        <w:rPr>
          <w:rFonts w:hint="eastAsia" w:ascii="仿宋_GB2312" w:eastAsia="仿宋_GB2312" w:cs="仿宋_GB2312"/>
          <w:b/>
          <w:szCs w:val="21"/>
        </w:rPr>
        <w:t>每场</w:t>
      </w:r>
      <w:r>
        <w:rPr>
          <w:rFonts w:hint="eastAsia" w:ascii="仿宋_GB2312" w:hAnsi="仿宋" w:eastAsia="仿宋_GB2312"/>
          <w:szCs w:val="21"/>
        </w:rPr>
        <w:t>考试进入考场均须上交本表。</w:t>
      </w:r>
    </w:p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NTI5MDlmNDRlNGYyZTAxMjFhZDU5NWE5OTYxYjAifQ=="/>
  </w:docVars>
  <w:rsids>
    <w:rsidRoot w:val="006F0507"/>
    <w:rsid w:val="00272E22"/>
    <w:rsid w:val="00514EB4"/>
    <w:rsid w:val="006F0507"/>
    <w:rsid w:val="1B612DA1"/>
    <w:rsid w:val="237613B4"/>
    <w:rsid w:val="23C154B6"/>
    <w:rsid w:val="25140E84"/>
    <w:rsid w:val="32F326B9"/>
    <w:rsid w:val="34AB66CA"/>
    <w:rsid w:val="40464190"/>
    <w:rsid w:val="42376FEC"/>
    <w:rsid w:val="43171E14"/>
    <w:rsid w:val="53DF24DA"/>
    <w:rsid w:val="56B0015D"/>
    <w:rsid w:val="64CB259F"/>
    <w:rsid w:val="663A07C8"/>
    <w:rsid w:val="6C64198B"/>
    <w:rsid w:val="70B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267</Words>
  <Characters>273</Characters>
  <Lines>4</Lines>
  <Paragraphs>1</Paragraphs>
  <TotalTime>21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2023-03-01T02:46:10Z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D57FB953801B45C59DE20CBD6A160CAC</vt:lpwstr>
  </property>
</Properties>
</file>